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53" w:rsidRPr="009E7B44" w:rsidRDefault="001A2053" w:rsidP="001A2053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РЕШЕНИЕ № </w:t>
      </w:r>
      <w:r>
        <w:rPr>
          <w:color w:val="212121"/>
          <w:sz w:val="28"/>
          <w:szCs w:val="28"/>
        </w:rPr>
        <w:t>1043</w:t>
      </w:r>
    </w:p>
    <w:p w:rsidR="001A2053" w:rsidRDefault="001A2053" w:rsidP="001A2053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1A2053" w:rsidRPr="009E7B44" w:rsidRDefault="001A2053" w:rsidP="001A2053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16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06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 xml:space="preserve">г.                  </w:t>
      </w:r>
      <w:r>
        <w:rPr>
          <w:color w:val="212121"/>
          <w:sz w:val="28"/>
          <w:szCs w:val="28"/>
        </w:rPr>
        <w:t xml:space="preserve">          </w:t>
      </w:r>
      <w:r w:rsidRPr="009E7B44">
        <w:rPr>
          <w:color w:val="212121"/>
          <w:sz w:val="28"/>
          <w:szCs w:val="28"/>
        </w:rPr>
        <w:t xml:space="preserve">                                                      </w:t>
      </w:r>
      <w:r>
        <w:rPr>
          <w:color w:val="212121"/>
          <w:sz w:val="28"/>
          <w:szCs w:val="28"/>
        </w:rPr>
        <w:t xml:space="preserve">        </w:t>
      </w:r>
      <w:r w:rsidRPr="009E7B44">
        <w:rPr>
          <w:color w:val="212121"/>
          <w:sz w:val="28"/>
          <w:szCs w:val="28"/>
        </w:rPr>
        <w:t xml:space="preserve">   г. Иркутск</w:t>
      </w:r>
    </w:p>
    <w:p w:rsidR="001A2053" w:rsidRPr="009E7B44" w:rsidRDefault="001A2053" w:rsidP="001A2053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1A2053" w:rsidRPr="009E7B44" w:rsidRDefault="001A2053" w:rsidP="001A2053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Резолютивная часть решения оглашена </w:t>
      </w:r>
      <w:r>
        <w:rPr>
          <w:color w:val="212121"/>
          <w:sz w:val="28"/>
          <w:szCs w:val="28"/>
        </w:rPr>
        <w:t>10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06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>г.</w:t>
      </w:r>
    </w:p>
    <w:p w:rsidR="001A2053" w:rsidRPr="009E7B44" w:rsidRDefault="001A2053" w:rsidP="001A2053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Полный текст решения изготовлен</w:t>
      </w:r>
      <w:r>
        <w:rPr>
          <w:color w:val="212121"/>
          <w:sz w:val="28"/>
          <w:szCs w:val="28"/>
        </w:rPr>
        <w:t xml:space="preserve"> 16.06.2014</w:t>
      </w:r>
      <w:r w:rsidRPr="009E7B44">
        <w:rPr>
          <w:color w:val="212121"/>
          <w:sz w:val="28"/>
          <w:szCs w:val="28"/>
        </w:rPr>
        <w:t>г.</w:t>
      </w:r>
    </w:p>
    <w:p w:rsidR="001A2053" w:rsidRPr="009E7B44" w:rsidRDefault="001A2053" w:rsidP="001A2053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1A2053" w:rsidRPr="002D2473" w:rsidRDefault="001A2053" w:rsidP="001A2053">
      <w:pPr>
        <w:pStyle w:val="2"/>
        <w:tabs>
          <w:tab w:val="left" w:pos="9355"/>
          <w:tab w:val="left" w:pos="10065"/>
        </w:tabs>
        <w:ind w:right="-5" w:firstLine="426"/>
        <w:rPr>
          <w:color w:val="212121"/>
          <w:szCs w:val="28"/>
        </w:rPr>
      </w:pPr>
      <w:r w:rsidRPr="002D2473">
        <w:rPr>
          <w:color w:val="212121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</w:t>
      </w:r>
      <w:proofErr w:type="gramStart"/>
      <w:r w:rsidRPr="002D2473">
        <w:rPr>
          <w:color w:val="212121"/>
          <w:szCs w:val="28"/>
        </w:rPr>
        <w:t xml:space="preserve">Председатель Комиссии – </w:t>
      </w:r>
      <w:r>
        <w:rPr>
          <w:color w:val="212121"/>
          <w:szCs w:val="28"/>
        </w:rPr>
        <w:t>/……../</w:t>
      </w:r>
      <w:r w:rsidRPr="002D2473">
        <w:rPr>
          <w:color w:val="212121"/>
          <w:szCs w:val="28"/>
        </w:rPr>
        <w:t xml:space="preserve">; члены Комиссии: </w:t>
      </w:r>
      <w:r>
        <w:rPr>
          <w:szCs w:val="28"/>
        </w:rPr>
        <w:t>/………../;</w:t>
      </w:r>
      <w:r w:rsidRPr="002D2473">
        <w:rPr>
          <w:color w:val="212121"/>
          <w:szCs w:val="28"/>
        </w:rPr>
        <w:t xml:space="preserve"> </w:t>
      </w:r>
      <w:r w:rsidR="00E519C4">
        <w:rPr>
          <w:color w:val="212121"/>
          <w:szCs w:val="28"/>
        </w:rPr>
        <w:t>/……/</w:t>
      </w:r>
      <w:r w:rsidRPr="002D2473">
        <w:rPr>
          <w:color w:val="212121"/>
          <w:szCs w:val="28"/>
        </w:rPr>
        <w:t xml:space="preserve">, </w:t>
      </w:r>
      <w:r w:rsidRPr="00643506">
        <w:rPr>
          <w:szCs w:val="28"/>
        </w:rPr>
        <w:t>в отсутствии  п</w:t>
      </w:r>
      <w:r w:rsidRPr="00643506">
        <w:rPr>
          <w:color w:val="212121"/>
          <w:szCs w:val="28"/>
        </w:rPr>
        <w:t xml:space="preserve">редставителя ответчика – администрации </w:t>
      </w:r>
      <w:r>
        <w:rPr>
          <w:color w:val="212121"/>
          <w:szCs w:val="28"/>
        </w:rPr>
        <w:t>Тофаларского сельского</w:t>
      </w:r>
      <w:r w:rsidRPr="00643506">
        <w:rPr>
          <w:color w:val="212121"/>
          <w:szCs w:val="28"/>
        </w:rPr>
        <w:t xml:space="preserve"> поселения, </w:t>
      </w:r>
      <w:r>
        <w:rPr>
          <w:color w:val="212121"/>
          <w:szCs w:val="28"/>
        </w:rPr>
        <w:t>(</w:t>
      </w:r>
      <w:r w:rsidRPr="00643506">
        <w:rPr>
          <w:szCs w:val="28"/>
        </w:rPr>
        <w:t>надлежащим образом извещенн</w:t>
      </w:r>
      <w:r>
        <w:rPr>
          <w:szCs w:val="28"/>
        </w:rPr>
        <w:t>ого</w:t>
      </w:r>
      <w:r w:rsidRPr="00643506">
        <w:rPr>
          <w:szCs w:val="28"/>
        </w:rPr>
        <w:t xml:space="preserve"> о вр</w:t>
      </w:r>
      <w:r>
        <w:rPr>
          <w:szCs w:val="28"/>
        </w:rPr>
        <w:t xml:space="preserve">емени и месте рассмотрения дела) </w:t>
      </w:r>
      <w:r w:rsidRPr="002D2473">
        <w:rPr>
          <w:szCs w:val="28"/>
        </w:rPr>
        <w:t xml:space="preserve">в </w:t>
      </w:r>
      <w:r>
        <w:rPr>
          <w:szCs w:val="28"/>
        </w:rPr>
        <w:t xml:space="preserve">присутствии законного </w:t>
      </w:r>
      <w:r>
        <w:rPr>
          <w:color w:val="212121"/>
          <w:szCs w:val="28"/>
        </w:rPr>
        <w:t xml:space="preserve">представителя заинтересованного лица – ООО «Ремстройсервис» </w:t>
      </w:r>
      <w:r w:rsidR="00E519C4">
        <w:rPr>
          <w:color w:val="212121"/>
          <w:szCs w:val="28"/>
        </w:rPr>
        <w:t>/………../</w:t>
      </w:r>
      <w:r>
        <w:rPr>
          <w:color w:val="212121"/>
          <w:szCs w:val="28"/>
        </w:rPr>
        <w:t xml:space="preserve"> рассмотрев </w:t>
      </w:r>
      <w:r w:rsidRPr="002D2473">
        <w:rPr>
          <w:color w:val="212121"/>
          <w:szCs w:val="28"/>
        </w:rPr>
        <w:t xml:space="preserve">дело № </w:t>
      </w:r>
      <w:r>
        <w:rPr>
          <w:color w:val="212121"/>
          <w:szCs w:val="28"/>
        </w:rPr>
        <w:t>151</w:t>
      </w:r>
      <w:r w:rsidRPr="002D2473">
        <w:rPr>
          <w:color w:val="212121"/>
          <w:szCs w:val="28"/>
        </w:rPr>
        <w:t xml:space="preserve"> от </w:t>
      </w:r>
      <w:r>
        <w:rPr>
          <w:color w:val="212121"/>
          <w:szCs w:val="28"/>
        </w:rPr>
        <w:t>08</w:t>
      </w:r>
      <w:r w:rsidRPr="002D2473">
        <w:rPr>
          <w:color w:val="212121"/>
          <w:szCs w:val="28"/>
        </w:rPr>
        <w:t>.</w:t>
      </w:r>
      <w:r>
        <w:rPr>
          <w:color w:val="212121"/>
          <w:szCs w:val="28"/>
        </w:rPr>
        <w:t>05</w:t>
      </w:r>
      <w:r w:rsidRPr="002D2473">
        <w:rPr>
          <w:color w:val="212121"/>
          <w:szCs w:val="28"/>
        </w:rPr>
        <w:t>.201</w:t>
      </w:r>
      <w:r>
        <w:rPr>
          <w:color w:val="212121"/>
          <w:szCs w:val="28"/>
        </w:rPr>
        <w:t>4</w:t>
      </w:r>
      <w:r w:rsidRPr="002D2473">
        <w:rPr>
          <w:color w:val="212121"/>
          <w:szCs w:val="28"/>
        </w:rPr>
        <w:t xml:space="preserve">г. возбужденное в отношении администрации </w:t>
      </w:r>
      <w:r>
        <w:rPr>
          <w:color w:val="212121"/>
          <w:szCs w:val="28"/>
        </w:rPr>
        <w:t>Тофаларского сельского поселения</w:t>
      </w:r>
      <w:r w:rsidRPr="002D2473">
        <w:rPr>
          <w:color w:val="212121"/>
          <w:szCs w:val="28"/>
        </w:rPr>
        <w:t xml:space="preserve">, по признакам нарушения ч. 1 ст. </w:t>
      </w:r>
      <w:r>
        <w:rPr>
          <w:color w:val="212121"/>
          <w:szCs w:val="28"/>
        </w:rPr>
        <w:t xml:space="preserve">17.1 </w:t>
      </w:r>
      <w:r w:rsidRPr="002D2473">
        <w:rPr>
          <w:color w:val="212121"/>
          <w:szCs w:val="28"/>
        </w:rPr>
        <w:t xml:space="preserve">ФЗ «О защите конкуренции»,    </w:t>
      </w:r>
      <w:proofErr w:type="gramEnd"/>
    </w:p>
    <w:p w:rsidR="001A2053" w:rsidRPr="009E7B44" w:rsidRDefault="001A2053" w:rsidP="001A2053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    </w:t>
      </w:r>
    </w:p>
    <w:p w:rsidR="001A2053" w:rsidRPr="009E7B44" w:rsidRDefault="001A2053" w:rsidP="001A2053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УСТАНОВИЛА:</w:t>
      </w:r>
    </w:p>
    <w:p w:rsidR="001A2053" w:rsidRPr="009E7B44" w:rsidRDefault="001A2053" w:rsidP="001A2053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1A2053" w:rsidRPr="00D3217E" w:rsidRDefault="001A2053" w:rsidP="001A2053">
      <w:pPr>
        <w:pStyle w:val="25"/>
        <w:ind w:right="-5" w:firstLine="567"/>
        <w:rPr>
          <w:szCs w:val="28"/>
        </w:rPr>
      </w:pPr>
      <w:proofErr w:type="gramStart"/>
      <w:r w:rsidRPr="009E7B44">
        <w:rPr>
          <w:szCs w:val="28"/>
        </w:rPr>
        <w:t xml:space="preserve">Приказом № </w:t>
      </w:r>
      <w:r>
        <w:rPr>
          <w:szCs w:val="28"/>
        </w:rPr>
        <w:t>151</w:t>
      </w:r>
      <w:r w:rsidRPr="009E7B44">
        <w:rPr>
          <w:szCs w:val="28"/>
        </w:rPr>
        <w:t xml:space="preserve"> от </w:t>
      </w:r>
      <w:r>
        <w:rPr>
          <w:szCs w:val="28"/>
        </w:rPr>
        <w:t>08</w:t>
      </w:r>
      <w:r w:rsidRPr="009E7B44">
        <w:rPr>
          <w:szCs w:val="28"/>
        </w:rPr>
        <w:t>.</w:t>
      </w:r>
      <w:r>
        <w:rPr>
          <w:szCs w:val="28"/>
        </w:rPr>
        <w:t>05</w:t>
      </w:r>
      <w:r w:rsidRPr="009E7B44">
        <w:rPr>
          <w:szCs w:val="28"/>
        </w:rPr>
        <w:t>.201</w:t>
      </w:r>
      <w:r>
        <w:rPr>
          <w:szCs w:val="28"/>
        </w:rPr>
        <w:t>4</w:t>
      </w:r>
      <w:r w:rsidRPr="009E7B44">
        <w:rPr>
          <w:szCs w:val="28"/>
        </w:rPr>
        <w:t xml:space="preserve">г., </w:t>
      </w:r>
      <w:r w:rsidRPr="00245AE5">
        <w:rPr>
          <w:szCs w:val="28"/>
        </w:rPr>
        <w:t xml:space="preserve">возбуждено дело </w:t>
      </w:r>
      <w:r w:rsidRPr="002C6FEF">
        <w:rPr>
          <w:szCs w:val="28"/>
        </w:rPr>
        <w:t xml:space="preserve">в отношении </w:t>
      </w:r>
      <w:r w:rsidRPr="002C6FEF">
        <w:rPr>
          <w:color w:val="000000"/>
          <w:szCs w:val="28"/>
        </w:rPr>
        <w:t xml:space="preserve">Администрации </w:t>
      </w:r>
      <w:r>
        <w:rPr>
          <w:szCs w:val="28"/>
        </w:rPr>
        <w:t xml:space="preserve">Тофаларского сельского поселения </w:t>
      </w:r>
      <w:r w:rsidRPr="002C6FEF">
        <w:rPr>
          <w:szCs w:val="28"/>
        </w:rPr>
        <w:t xml:space="preserve">по признакам нарушения </w:t>
      </w:r>
      <w:r w:rsidRPr="002C6FEF">
        <w:rPr>
          <w:color w:val="000000"/>
          <w:szCs w:val="28"/>
        </w:rPr>
        <w:t xml:space="preserve">ч.1 ст. 17.1 </w:t>
      </w:r>
      <w:r w:rsidRPr="002C6FEF">
        <w:rPr>
          <w:szCs w:val="28"/>
        </w:rPr>
        <w:t>Ф</w:t>
      </w:r>
      <w:r>
        <w:rPr>
          <w:szCs w:val="28"/>
        </w:rPr>
        <w:t xml:space="preserve">едерального закона </w:t>
      </w:r>
      <w:r w:rsidRPr="002C6FEF">
        <w:rPr>
          <w:szCs w:val="28"/>
        </w:rPr>
        <w:t xml:space="preserve"> «О защите конкуренции» от 26.07.2006г. № 135-ФЗ, в связи с заключением </w:t>
      </w:r>
      <w:r>
        <w:rPr>
          <w:szCs w:val="28"/>
        </w:rPr>
        <w:t xml:space="preserve">с ООО «Ремстройсервис» </w:t>
      </w:r>
      <w:r w:rsidRPr="002C6FEF">
        <w:rPr>
          <w:szCs w:val="28"/>
        </w:rPr>
        <w:t>договор</w:t>
      </w:r>
      <w:r>
        <w:rPr>
          <w:szCs w:val="28"/>
        </w:rPr>
        <w:t xml:space="preserve">а </w:t>
      </w:r>
      <w:r w:rsidR="00E519C4">
        <w:rPr>
          <w:szCs w:val="28"/>
        </w:rPr>
        <w:t>/……../</w:t>
      </w:r>
      <w:r>
        <w:rPr>
          <w:szCs w:val="28"/>
        </w:rPr>
        <w:t xml:space="preserve">, </w:t>
      </w:r>
      <w:r w:rsidRPr="00D3217E">
        <w:rPr>
          <w:szCs w:val="28"/>
        </w:rPr>
        <w:t>в нарушение порядка заключения договоров, предусматривающ</w:t>
      </w:r>
      <w:r>
        <w:rPr>
          <w:szCs w:val="28"/>
        </w:rPr>
        <w:t>их</w:t>
      </w:r>
      <w:r w:rsidRPr="00D3217E">
        <w:rPr>
          <w:szCs w:val="28"/>
        </w:rPr>
        <w:t xml:space="preserve"> переход прав владения и (или) пользования муниципальным имуществом</w:t>
      </w:r>
      <w:r>
        <w:rPr>
          <w:szCs w:val="28"/>
        </w:rPr>
        <w:t xml:space="preserve"> – без проведения конкурса или аукциона</w:t>
      </w:r>
      <w:r w:rsidRPr="00D3217E">
        <w:rPr>
          <w:szCs w:val="28"/>
        </w:rPr>
        <w:t>, что приводит или может</w:t>
      </w:r>
      <w:proofErr w:type="gramEnd"/>
      <w:r w:rsidRPr="00D3217E">
        <w:rPr>
          <w:szCs w:val="28"/>
        </w:rPr>
        <w:t xml:space="preserve"> привести к ограничению конкуренции, </w:t>
      </w:r>
      <w:r>
        <w:rPr>
          <w:szCs w:val="28"/>
        </w:rPr>
        <w:t xml:space="preserve">в части </w:t>
      </w:r>
      <w:r w:rsidRPr="00D3217E">
        <w:rPr>
          <w:szCs w:val="28"/>
        </w:rPr>
        <w:t>предоставления отдельному хозяйствующему субъекту</w:t>
      </w:r>
      <w:r>
        <w:rPr>
          <w:szCs w:val="28"/>
        </w:rPr>
        <w:t xml:space="preserve"> –</w:t>
      </w:r>
      <w:r w:rsidRPr="00D3217E">
        <w:rPr>
          <w:szCs w:val="28"/>
        </w:rPr>
        <w:t xml:space="preserve"> </w:t>
      </w:r>
      <w:r>
        <w:rPr>
          <w:szCs w:val="28"/>
        </w:rPr>
        <w:t xml:space="preserve">ООО «Ремстройсервис» </w:t>
      </w:r>
      <w:r w:rsidRPr="00D3217E">
        <w:rPr>
          <w:szCs w:val="28"/>
        </w:rPr>
        <w:t xml:space="preserve">преимущества по сравнению с другими хозяйствующими субъектами в осуществлении предпринимательской деятельности, </w:t>
      </w:r>
      <w:r>
        <w:rPr>
          <w:szCs w:val="28"/>
        </w:rPr>
        <w:t>и</w:t>
      </w:r>
      <w:r w:rsidRPr="00D3217E">
        <w:rPr>
          <w:szCs w:val="28"/>
        </w:rPr>
        <w:t xml:space="preserve"> ограничени</w:t>
      </w:r>
      <w:r>
        <w:rPr>
          <w:szCs w:val="28"/>
        </w:rPr>
        <w:t>я</w:t>
      </w:r>
      <w:r w:rsidRPr="00D3217E">
        <w:rPr>
          <w:szCs w:val="28"/>
        </w:rPr>
        <w:t xml:space="preserve"> доступа в отношении муниципального имущества другим хозяйствующим субъектам</w:t>
      </w:r>
      <w:r>
        <w:rPr>
          <w:szCs w:val="28"/>
        </w:rPr>
        <w:t xml:space="preserve"> для осуществления предпринимательской деятельности</w:t>
      </w:r>
      <w:r w:rsidRPr="00D3217E">
        <w:rPr>
          <w:szCs w:val="28"/>
        </w:rPr>
        <w:t>.</w:t>
      </w:r>
    </w:p>
    <w:p w:rsidR="001A2053" w:rsidRPr="00047F6B" w:rsidRDefault="001A2053" w:rsidP="001A2053">
      <w:pPr>
        <w:widowControl/>
        <w:ind w:firstLine="540"/>
        <w:jc w:val="both"/>
        <w:rPr>
          <w:sz w:val="28"/>
          <w:szCs w:val="28"/>
        </w:rPr>
      </w:pPr>
      <w:r w:rsidRPr="00263CC5">
        <w:rPr>
          <w:rFonts w:eastAsiaTheme="minorHAnsi"/>
          <w:sz w:val="28"/>
          <w:szCs w:val="28"/>
          <w:lang w:eastAsia="en-US"/>
        </w:rPr>
        <w:t>Согласно письменным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5D2227">
        <w:rPr>
          <w:rFonts w:eastAsiaTheme="minorHAnsi"/>
          <w:sz w:val="28"/>
          <w:szCs w:val="28"/>
          <w:lang w:eastAsia="en-US"/>
        </w:rPr>
        <w:t xml:space="preserve">устным пояснениям законного представителя заинтересованного </w:t>
      </w:r>
      <w:r>
        <w:rPr>
          <w:rFonts w:eastAsiaTheme="minorHAnsi"/>
          <w:sz w:val="28"/>
          <w:szCs w:val="28"/>
          <w:lang w:eastAsia="en-US"/>
        </w:rPr>
        <w:t xml:space="preserve">лица – </w:t>
      </w:r>
      <w:r w:rsidRPr="005D2227">
        <w:rPr>
          <w:rFonts w:eastAsiaTheme="minorHAnsi"/>
          <w:sz w:val="28"/>
          <w:szCs w:val="28"/>
          <w:lang w:eastAsia="en-US"/>
        </w:rPr>
        <w:t>ООО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2227">
        <w:rPr>
          <w:rFonts w:eastAsiaTheme="minorHAnsi"/>
          <w:sz w:val="28"/>
          <w:szCs w:val="28"/>
          <w:lang w:eastAsia="en-US"/>
        </w:rPr>
        <w:t xml:space="preserve">«Ремстройсервис» </w:t>
      </w:r>
      <w:r w:rsidRPr="005D2227">
        <w:rPr>
          <w:sz w:val="28"/>
          <w:szCs w:val="28"/>
        </w:rPr>
        <w:t xml:space="preserve">договор </w:t>
      </w:r>
      <w:r w:rsidR="00E519C4">
        <w:rPr>
          <w:sz w:val="28"/>
          <w:szCs w:val="28"/>
        </w:rPr>
        <w:t>/………/</w:t>
      </w:r>
      <w:r w:rsidRPr="00047F6B">
        <w:rPr>
          <w:rFonts w:eastAsiaTheme="minorHAnsi"/>
          <w:sz w:val="28"/>
          <w:szCs w:val="28"/>
          <w:lang w:eastAsia="en-US"/>
        </w:rPr>
        <w:t xml:space="preserve"> </w:t>
      </w:r>
      <w:r w:rsidRPr="00047F6B">
        <w:rPr>
          <w:bCs/>
          <w:sz w:val="28"/>
          <w:szCs w:val="28"/>
        </w:rPr>
        <w:t xml:space="preserve">заключен </w:t>
      </w:r>
      <w:r w:rsidRPr="00047F6B">
        <w:rPr>
          <w:sz w:val="28"/>
          <w:szCs w:val="28"/>
        </w:rPr>
        <w:t xml:space="preserve">без проведения конкурсов или аукционов. Срок действия договора истек.  </w:t>
      </w:r>
      <w:r>
        <w:rPr>
          <w:sz w:val="28"/>
          <w:szCs w:val="28"/>
        </w:rPr>
        <w:t xml:space="preserve">Вместе  с тем, договор не исполнялся, поскольку </w:t>
      </w:r>
      <w:r>
        <w:rPr>
          <w:rFonts w:eastAsiaTheme="minorHAnsi"/>
          <w:sz w:val="28"/>
          <w:szCs w:val="28"/>
          <w:lang w:eastAsia="en-US"/>
        </w:rPr>
        <w:t xml:space="preserve">тариф на производство </w:t>
      </w:r>
      <w:proofErr w:type="gramStart"/>
      <w:r>
        <w:rPr>
          <w:rFonts w:eastAsiaTheme="minorHAnsi"/>
          <w:sz w:val="28"/>
          <w:szCs w:val="28"/>
          <w:lang w:eastAsia="en-US"/>
        </w:rPr>
        <w:t>электрической энергии, отпускаемой потребителям не был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утвержден.</w:t>
      </w:r>
      <w:r w:rsidRPr="00047F6B">
        <w:rPr>
          <w:sz w:val="28"/>
          <w:szCs w:val="28"/>
        </w:rPr>
        <w:t xml:space="preserve"> </w:t>
      </w:r>
    </w:p>
    <w:p w:rsidR="001A2053" w:rsidRPr="00047F6B" w:rsidRDefault="001A2053" w:rsidP="001A20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6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7F6B">
        <w:rPr>
          <w:rFonts w:ascii="Times New Roman" w:hAnsi="Times New Roman" w:cs="Times New Roman"/>
          <w:color w:val="212121"/>
          <w:sz w:val="28"/>
          <w:szCs w:val="28"/>
        </w:rPr>
        <w:t>ответчика – администрации Тофаларского сельского поселения</w:t>
      </w:r>
      <w:r w:rsidRPr="00047F6B">
        <w:rPr>
          <w:rFonts w:ascii="Times New Roman" w:hAnsi="Times New Roman" w:cs="Times New Roman"/>
          <w:sz w:val="28"/>
          <w:szCs w:val="28"/>
        </w:rPr>
        <w:t xml:space="preserve"> письменные пояснения не представил.</w:t>
      </w:r>
    </w:p>
    <w:p w:rsidR="001A2053" w:rsidRPr="00047F6B" w:rsidRDefault="001A2053" w:rsidP="001A20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6B">
        <w:rPr>
          <w:rFonts w:ascii="Times New Roman" w:hAnsi="Times New Roman" w:cs="Times New Roman"/>
          <w:sz w:val="28"/>
          <w:szCs w:val="28"/>
        </w:rPr>
        <w:t>Комиссия, оценив доказательства и доводы, представленные ответчиком и заинтересованным лицом, приходит к следующим выводам.</w:t>
      </w:r>
    </w:p>
    <w:p w:rsidR="001A2053" w:rsidRDefault="001A2053" w:rsidP="001A2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41.1. </w:t>
      </w:r>
      <w:r>
        <w:rPr>
          <w:rFonts w:eastAsiaTheme="minorHAnsi"/>
          <w:sz w:val="28"/>
          <w:szCs w:val="28"/>
          <w:lang w:eastAsia="en-US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 xml:space="preserve"> дело о нарушении антимонопольного законодательства не может быть возбуждено и возбужденное дело подлежит прекращению по истечении </w:t>
      </w:r>
      <w:r>
        <w:rPr>
          <w:b/>
          <w:sz w:val="28"/>
          <w:szCs w:val="28"/>
        </w:rPr>
        <w:t>трех лет</w:t>
      </w:r>
      <w:r>
        <w:rPr>
          <w:sz w:val="28"/>
          <w:szCs w:val="28"/>
        </w:rPr>
        <w:t xml:space="preserve"> со дня совершения нарушения антимонопольного законодательства, а </w:t>
      </w:r>
      <w:r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lastRenderedPageBreak/>
        <w:t>длящемся</w:t>
      </w:r>
      <w:r>
        <w:rPr>
          <w:sz w:val="28"/>
          <w:szCs w:val="28"/>
        </w:rPr>
        <w:t xml:space="preserve"> нарушении антимонопольного законодательства - со дня окончания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или его </w:t>
      </w:r>
      <w:r>
        <w:rPr>
          <w:b/>
          <w:sz w:val="28"/>
          <w:szCs w:val="28"/>
        </w:rPr>
        <w:t>обнаружения</w:t>
      </w:r>
      <w:r>
        <w:rPr>
          <w:sz w:val="28"/>
          <w:szCs w:val="28"/>
        </w:rPr>
        <w:t>.</w:t>
      </w:r>
    </w:p>
    <w:p w:rsidR="001A2053" w:rsidRDefault="001A2053" w:rsidP="001A20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47F6B">
        <w:rPr>
          <w:color w:val="212121"/>
          <w:sz w:val="28"/>
          <w:szCs w:val="28"/>
        </w:rPr>
        <w:t>дминистраци</w:t>
      </w:r>
      <w:r>
        <w:rPr>
          <w:color w:val="212121"/>
          <w:sz w:val="28"/>
          <w:szCs w:val="28"/>
        </w:rPr>
        <w:t>я</w:t>
      </w:r>
      <w:r w:rsidRPr="00047F6B">
        <w:rPr>
          <w:color w:val="212121"/>
          <w:sz w:val="28"/>
          <w:szCs w:val="28"/>
        </w:rPr>
        <w:t xml:space="preserve"> Тофаларского сельского поселения</w:t>
      </w:r>
      <w:r w:rsidRPr="00047F6B">
        <w:rPr>
          <w:bCs/>
          <w:sz w:val="28"/>
          <w:szCs w:val="28"/>
        </w:rPr>
        <w:t xml:space="preserve"> заключила с </w:t>
      </w:r>
      <w:r>
        <w:rPr>
          <w:bCs/>
          <w:sz w:val="28"/>
          <w:szCs w:val="28"/>
        </w:rPr>
        <w:t xml:space="preserve">ООО «Ремстройсервис» </w:t>
      </w:r>
      <w:r w:rsidRPr="005D2227">
        <w:rPr>
          <w:sz w:val="28"/>
          <w:szCs w:val="28"/>
        </w:rPr>
        <w:t xml:space="preserve">договор </w:t>
      </w:r>
      <w:r w:rsidR="00CB2F0D">
        <w:rPr>
          <w:sz w:val="28"/>
          <w:szCs w:val="28"/>
        </w:rPr>
        <w:t>/………/</w:t>
      </w:r>
      <w:r>
        <w:rPr>
          <w:bCs/>
          <w:sz w:val="28"/>
          <w:szCs w:val="28"/>
        </w:rPr>
        <w:t>.</w:t>
      </w:r>
    </w:p>
    <w:p w:rsidR="001A2053" w:rsidRPr="002A0076" w:rsidRDefault="001A2053" w:rsidP="001A2053">
      <w:pPr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Данн</w:t>
      </w:r>
      <w:r>
        <w:rPr>
          <w:sz w:val="28"/>
          <w:szCs w:val="28"/>
        </w:rPr>
        <w:t xml:space="preserve">ые объекты, согласно акту приема-передачи, </w:t>
      </w:r>
      <w:r w:rsidRPr="002A0076">
        <w:rPr>
          <w:sz w:val="28"/>
          <w:szCs w:val="28"/>
        </w:rPr>
        <w:t>предоставлен</w:t>
      </w:r>
      <w:r>
        <w:rPr>
          <w:sz w:val="28"/>
          <w:szCs w:val="28"/>
        </w:rPr>
        <w:t>ы</w:t>
      </w:r>
      <w:r w:rsidRPr="002A0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Тофаларского сельского поселения </w:t>
      </w:r>
      <w:r w:rsidRPr="002A0076">
        <w:rPr>
          <w:sz w:val="28"/>
          <w:szCs w:val="28"/>
        </w:rPr>
        <w:t>в</w:t>
      </w:r>
      <w:r>
        <w:rPr>
          <w:sz w:val="28"/>
          <w:szCs w:val="28"/>
        </w:rPr>
        <w:t xml:space="preserve"> аренду без проведения конкурса или аукциона</w:t>
      </w:r>
      <w:r w:rsidRPr="002A0076">
        <w:rPr>
          <w:sz w:val="28"/>
          <w:szCs w:val="28"/>
        </w:rPr>
        <w:t>.</w:t>
      </w:r>
    </w:p>
    <w:p w:rsidR="001A2053" w:rsidRPr="00576DFD" w:rsidRDefault="001A2053" w:rsidP="001A2053">
      <w:pPr>
        <w:widowControl/>
        <w:ind w:firstLine="567"/>
        <w:jc w:val="both"/>
        <w:rPr>
          <w:sz w:val="28"/>
          <w:szCs w:val="28"/>
        </w:rPr>
      </w:pPr>
      <w:r w:rsidRPr="00576DFD">
        <w:rPr>
          <w:sz w:val="28"/>
          <w:szCs w:val="28"/>
        </w:rPr>
        <w:t xml:space="preserve">Согласно подпункту 3 пункта 1 статьи 14 </w:t>
      </w:r>
      <w:r w:rsidRPr="00576DF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</w:t>
      </w:r>
      <w:r w:rsidRPr="00576DFD">
        <w:rPr>
          <w:sz w:val="28"/>
          <w:szCs w:val="28"/>
        </w:rPr>
        <w:t>Закон об общих принципах организации местного самоуправления) к вопросам местного значения поселения относится владение, пользование и распоряжение имуществом, находящимся в муниципальной собственности.</w:t>
      </w:r>
    </w:p>
    <w:p w:rsidR="001A2053" w:rsidRPr="002A0076" w:rsidRDefault="001A2053" w:rsidP="001A2053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В соответствии  с ч</w:t>
      </w:r>
      <w:r>
        <w:rPr>
          <w:sz w:val="28"/>
          <w:szCs w:val="28"/>
        </w:rPr>
        <w:t>астью</w:t>
      </w:r>
      <w:r w:rsidRPr="002A0076">
        <w:rPr>
          <w:sz w:val="28"/>
          <w:szCs w:val="28"/>
        </w:rPr>
        <w:t xml:space="preserve"> 1 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51 указанного закона, органы местного самоуправления самостоятельно владеют, пользуются и распоряжаются муниципальным имуществом в соответствии с  законодательством РФ.</w:t>
      </w:r>
    </w:p>
    <w:p w:rsidR="001A2053" w:rsidRPr="002A0076" w:rsidRDefault="001A2053" w:rsidP="001A2053">
      <w:pPr>
        <w:tabs>
          <w:tab w:val="num" w:pos="-269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A0076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Pr="002A0076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209 Гражданского кодекса РФ</w:t>
      </w:r>
      <w:r>
        <w:rPr>
          <w:sz w:val="28"/>
          <w:szCs w:val="28"/>
        </w:rPr>
        <w:t xml:space="preserve"> установлено</w:t>
      </w:r>
      <w:r w:rsidRPr="002A0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2A0076">
        <w:rPr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 закону и иным  правовым актам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 w:rsidRPr="002A0076">
        <w:rPr>
          <w:sz w:val="28"/>
          <w:szCs w:val="28"/>
        </w:rPr>
        <w:t xml:space="preserve"> имущество в залог и обременять его другими способами, распоряжаться им иным образом.</w:t>
      </w:r>
    </w:p>
    <w:p w:rsidR="001A2053" w:rsidRPr="002A0076" w:rsidRDefault="001A2053" w:rsidP="001A2053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Частью 3 статьи 212 Гражданского кодекса РФ предусмотрено, </w:t>
      </w:r>
      <w:r w:rsidRPr="00C66799">
        <w:rPr>
          <w:sz w:val="28"/>
          <w:szCs w:val="28"/>
        </w:rPr>
        <w:t>что законом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могут устанавливаться особенности приобретения и прекращения прав владения, пользования и распоряжения имуществом, в том, числе находящимся в муниципальной собственности.</w:t>
      </w:r>
    </w:p>
    <w:p w:rsidR="001A2053" w:rsidRPr="002A0076" w:rsidRDefault="001A2053" w:rsidP="001A2053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Статьей 17.1 </w:t>
      </w:r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установлены особенности приобретения и прекращения прав владения, пользования и распоряжения имуществом, находящимся в муниципальной собственности.</w:t>
      </w:r>
    </w:p>
    <w:p w:rsidR="001A2053" w:rsidRPr="002A0076" w:rsidRDefault="001A2053" w:rsidP="001A2053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В соответствии с частями 1 и 3 статьи 17.1. </w:t>
      </w:r>
      <w:proofErr w:type="gramStart"/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как  закрепленного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определенных</w:t>
      </w:r>
      <w:proofErr w:type="gramEnd"/>
      <w:r w:rsidRPr="002A0076">
        <w:rPr>
          <w:sz w:val="28"/>
          <w:szCs w:val="28"/>
        </w:rPr>
        <w:t xml:space="preserve"> Законом случаев.</w:t>
      </w:r>
    </w:p>
    <w:p w:rsidR="001A2053" w:rsidRPr="002A0076" w:rsidRDefault="001A2053" w:rsidP="001A2053">
      <w:pPr>
        <w:tabs>
          <w:tab w:val="num" w:pos="-540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Таким образом, совершение любых сделок с имуществом, в том числе, и передача данного имущества в </w:t>
      </w:r>
      <w:r>
        <w:rPr>
          <w:sz w:val="28"/>
          <w:szCs w:val="28"/>
        </w:rPr>
        <w:t xml:space="preserve">аренду </w:t>
      </w:r>
      <w:r w:rsidRPr="002A0076">
        <w:rPr>
          <w:sz w:val="28"/>
          <w:szCs w:val="28"/>
        </w:rPr>
        <w:t>хозяйствующим субъектам должно производиться с соблюдением требований действующего законодательства, включая нормы антимонопольного законодательства.</w:t>
      </w:r>
    </w:p>
    <w:p w:rsidR="001A2053" w:rsidRPr="002A0076" w:rsidRDefault="001A2053" w:rsidP="001A2053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Из изложенного следует, что передача муниципального имущества </w:t>
      </w:r>
      <w:r>
        <w:rPr>
          <w:sz w:val="28"/>
          <w:szCs w:val="28"/>
        </w:rPr>
        <w:t xml:space="preserve">в аренду  </w:t>
      </w:r>
      <w:r>
        <w:rPr>
          <w:sz w:val="28"/>
          <w:szCs w:val="28"/>
        </w:rPr>
        <w:lastRenderedPageBreak/>
        <w:t xml:space="preserve">хозяйствующим субъектам </w:t>
      </w:r>
      <w:r w:rsidRPr="002A0076">
        <w:rPr>
          <w:sz w:val="28"/>
          <w:szCs w:val="28"/>
        </w:rPr>
        <w:t>должна осуществляться по результатам проведения</w:t>
      </w:r>
      <w:r>
        <w:rPr>
          <w:sz w:val="28"/>
          <w:szCs w:val="28"/>
        </w:rPr>
        <w:t xml:space="preserve"> конкурсов или аукционов</w:t>
      </w:r>
      <w:r w:rsidRPr="002A0076">
        <w:rPr>
          <w:sz w:val="28"/>
          <w:szCs w:val="28"/>
        </w:rPr>
        <w:t xml:space="preserve"> на право заключения таких договоров</w:t>
      </w:r>
      <w:r>
        <w:rPr>
          <w:sz w:val="28"/>
          <w:szCs w:val="28"/>
        </w:rPr>
        <w:t>, за исключением определенных Законом случаев.</w:t>
      </w:r>
    </w:p>
    <w:p w:rsidR="001A2053" w:rsidRPr="001B35A5" w:rsidRDefault="001A2053" w:rsidP="001A2053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Передача муниципального имущества </w:t>
      </w:r>
      <w:r>
        <w:rPr>
          <w:sz w:val="28"/>
          <w:szCs w:val="28"/>
        </w:rPr>
        <w:t xml:space="preserve">в аренду </w:t>
      </w:r>
      <w:r w:rsidRPr="002A0076">
        <w:rPr>
          <w:sz w:val="28"/>
          <w:szCs w:val="28"/>
        </w:rPr>
        <w:t xml:space="preserve">без проведения конкурсов или аукционов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деятельности, и </w:t>
      </w:r>
      <w:r>
        <w:rPr>
          <w:sz w:val="28"/>
          <w:szCs w:val="28"/>
        </w:rPr>
        <w:t xml:space="preserve">противоречит </w:t>
      </w:r>
      <w:r w:rsidRPr="002A0076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заключения таких </w:t>
      </w:r>
      <w:r w:rsidRPr="002A0076">
        <w:rPr>
          <w:sz w:val="28"/>
          <w:szCs w:val="28"/>
        </w:rPr>
        <w:t>договоров</w:t>
      </w:r>
      <w:r w:rsidRPr="001B35A5">
        <w:rPr>
          <w:sz w:val="28"/>
          <w:szCs w:val="28"/>
        </w:rPr>
        <w:t>, установленному частью 1 статьи 17.1 Закона о защите конкуренции.</w:t>
      </w:r>
    </w:p>
    <w:p w:rsidR="001A2053" w:rsidRPr="00C50CD1" w:rsidRDefault="001A2053" w:rsidP="001A20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35A5">
        <w:rPr>
          <w:sz w:val="28"/>
          <w:szCs w:val="28"/>
        </w:rPr>
        <w:t xml:space="preserve">Кроме того, </w:t>
      </w:r>
      <w:r>
        <w:rPr>
          <w:rFonts w:eastAsiaTheme="minorHAnsi"/>
          <w:sz w:val="28"/>
          <w:szCs w:val="28"/>
          <w:lang w:eastAsia="en-US"/>
        </w:rPr>
        <w:t>в</w:t>
      </w:r>
      <w:r w:rsidRPr="001B35A5">
        <w:rPr>
          <w:rFonts w:eastAsiaTheme="minorHAnsi"/>
          <w:sz w:val="28"/>
          <w:szCs w:val="28"/>
          <w:lang w:eastAsia="en-US"/>
        </w:rPr>
        <w:t xml:space="preserve"> тех случаях, когда требуется проведение </w:t>
      </w:r>
      <w:r>
        <w:rPr>
          <w:rFonts w:eastAsiaTheme="minorHAnsi"/>
          <w:sz w:val="28"/>
          <w:szCs w:val="28"/>
          <w:lang w:eastAsia="en-US"/>
        </w:rPr>
        <w:t>торгов</w:t>
      </w:r>
      <w:r w:rsidRPr="001B35A5">
        <w:rPr>
          <w:rFonts w:eastAsiaTheme="minorHAnsi"/>
          <w:sz w:val="28"/>
          <w:szCs w:val="28"/>
          <w:lang w:eastAsia="en-US"/>
        </w:rPr>
        <w:t xml:space="preserve">, подразумевающее состязательность хозяйствующих субъектов, </w:t>
      </w:r>
      <w:r>
        <w:rPr>
          <w:rFonts w:eastAsiaTheme="minorHAnsi"/>
          <w:sz w:val="28"/>
          <w:szCs w:val="28"/>
          <w:lang w:eastAsia="en-US"/>
        </w:rPr>
        <w:t>их</w:t>
      </w:r>
      <w:r w:rsidRPr="001B35A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B35A5"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 w:rsidRPr="001B35A5">
        <w:rPr>
          <w:rFonts w:eastAsiaTheme="minorHAnsi"/>
          <w:sz w:val="28"/>
          <w:szCs w:val="28"/>
          <w:lang w:eastAsia="en-US"/>
        </w:rPr>
        <w:t>, за исключением</w:t>
      </w:r>
      <w:r>
        <w:rPr>
          <w:rFonts w:eastAsiaTheme="minorHAnsi"/>
          <w:sz w:val="28"/>
          <w:szCs w:val="28"/>
          <w:lang w:eastAsia="en-US"/>
        </w:rPr>
        <w:t xml:space="preserve"> случаев, допускаемых законом, не может не влиять на конкуренцию, поскольку лишь </w:t>
      </w:r>
      <w:r w:rsidRPr="00C50CD1">
        <w:rPr>
          <w:rFonts w:eastAsiaTheme="minorHAnsi"/>
          <w:sz w:val="28"/>
          <w:szCs w:val="28"/>
          <w:lang w:eastAsia="en-US"/>
        </w:rPr>
        <w:t xml:space="preserve">при публичном объявлении конкурса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нем, следствием чего </w:t>
      </w:r>
      <w:r w:rsidRPr="00C50CD1">
        <w:rPr>
          <w:sz w:val="28"/>
          <w:szCs w:val="28"/>
        </w:rPr>
        <w:t>огранич</w:t>
      </w:r>
      <w:r>
        <w:rPr>
          <w:sz w:val="28"/>
          <w:szCs w:val="28"/>
        </w:rPr>
        <w:t>ивается</w:t>
      </w:r>
      <w:r w:rsidRPr="00C50CD1">
        <w:rPr>
          <w:sz w:val="28"/>
          <w:szCs w:val="28"/>
        </w:rPr>
        <w:t xml:space="preserve"> доступ в</w:t>
      </w:r>
      <w:proofErr w:type="gramEnd"/>
      <w:r w:rsidRPr="00C50CD1">
        <w:rPr>
          <w:sz w:val="28"/>
          <w:szCs w:val="28"/>
        </w:rPr>
        <w:t xml:space="preserve"> </w:t>
      </w:r>
      <w:proofErr w:type="gramStart"/>
      <w:r w:rsidRPr="00C50CD1">
        <w:rPr>
          <w:sz w:val="28"/>
          <w:szCs w:val="28"/>
        </w:rPr>
        <w:t>отношении</w:t>
      </w:r>
      <w:proofErr w:type="gramEnd"/>
      <w:r w:rsidRPr="00C50CD1">
        <w:rPr>
          <w:sz w:val="28"/>
          <w:szCs w:val="28"/>
        </w:rPr>
        <w:t xml:space="preserve"> муниципального имущества другим хозяйствующим субъектам для осуществления предпринимательской деятельности</w:t>
      </w:r>
      <w:r>
        <w:rPr>
          <w:sz w:val="28"/>
          <w:szCs w:val="28"/>
        </w:rPr>
        <w:t>.</w:t>
      </w:r>
      <w:r w:rsidRPr="00C50CD1">
        <w:rPr>
          <w:rFonts w:eastAsiaTheme="minorHAnsi"/>
          <w:sz w:val="28"/>
          <w:szCs w:val="28"/>
          <w:lang w:eastAsia="en-US"/>
        </w:rPr>
        <w:t xml:space="preserve"> </w:t>
      </w:r>
    </w:p>
    <w:p w:rsidR="001A2053" w:rsidRPr="00C50CD1" w:rsidRDefault="001A2053" w:rsidP="001A2053">
      <w:pPr>
        <w:pStyle w:val="22"/>
        <w:ind w:right="0" w:firstLine="567"/>
        <w:rPr>
          <w:szCs w:val="28"/>
        </w:rPr>
      </w:pPr>
      <w:r w:rsidRPr="00C50CD1">
        <w:rPr>
          <w:szCs w:val="28"/>
        </w:rPr>
        <w:t xml:space="preserve">Совершенные органом действия по передаче муниципального имущества хозяйствующему субъекту – </w:t>
      </w:r>
      <w:r w:rsidRPr="00C50CD1">
        <w:rPr>
          <w:bCs/>
          <w:szCs w:val="28"/>
        </w:rPr>
        <w:t xml:space="preserve">ООО «Ремстройсервис» </w:t>
      </w:r>
      <w:r w:rsidRPr="00C50CD1">
        <w:rPr>
          <w:szCs w:val="28"/>
        </w:rPr>
        <w:t xml:space="preserve">в аренду в отсутствие конкурса или аукциона, нарушают порядок заключения договоров, установленный </w:t>
      </w:r>
      <w:proofErr w:type="gramStart"/>
      <w:r w:rsidRPr="00C50CD1">
        <w:rPr>
          <w:szCs w:val="28"/>
        </w:rPr>
        <w:t>ч</w:t>
      </w:r>
      <w:proofErr w:type="gramEnd"/>
      <w:r w:rsidRPr="00C50CD1">
        <w:rPr>
          <w:szCs w:val="28"/>
        </w:rPr>
        <w:t>. 1 ст. 17.1 ФЗ «О защите конкуренции».</w:t>
      </w:r>
    </w:p>
    <w:p w:rsidR="001A2053" w:rsidRPr="00385578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>На основании изложенного и в соответствии со статьей 23, частью 1 статьи 39, частями 1-3 статьи 41, частью 1 статьей 49 Федерального закона от 26.07.2006 г. № 135-ФЗ «О защите конкуренции»</w:t>
      </w:r>
      <w:r>
        <w:rPr>
          <w:sz w:val="28"/>
          <w:szCs w:val="28"/>
        </w:rPr>
        <w:t>,</w:t>
      </w:r>
      <w:r w:rsidRPr="00385578">
        <w:rPr>
          <w:sz w:val="28"/>
          <w:szCs w:val="28"/>
        </w:rPr>
        <w:t xml:space="preserve"> Комиссия</w:t>
      </w:r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1A2053" w:rsidRPr="00C44DD8" w:rsidRDefault="001A2053" w:rsidP="001A2053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C44DD8">
        <w:rPr>
          <w:rStyle w:val="a4"/>
          <w:sz w:val="28"/>
          <w:szCs w:val="28"/>
        </w:rPr>
        <w:t>РЕШИЛА:</w:t>
      </w:r>
    </w:p>
    <w:p w:rsidR="001A2053" w:rsidRPr="00CF34A5" w:rsidRDefault="001A2053" w:rsidP="001A205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A2053" w:rsidRPr="00D3217E" w:rsidRDefault="001A2053" w:rsidP="001A2053">
      <w:pPr>
        <w:pStyle w:val="22"/>
        <w:ind w:right="-5" w:firstLine="567"/>
        <w:rPr>
          <w:szCs w:val="28"/>
        </w:rPr>
      </w:pPr>
      <w:r w:rsidRPr="00EF3761">
        <w:rPr>
          <w:szCs w:val="28"/>
        </w:rPr>
        <w:t xml:space="preserve">1. </w:t>
      </w:r>
      <w:proofErr w:type="gramStart"/>
      <w:r w:rsidRPr="009C4A1C">
        <w:rPr>
          <w:rFonts w:eastAsia="Calibri"/>
          <w:szCs w:val="28"/>
        </w:rPr>
        <w:t xml:space="preserve">Признать </w:t>
      </w:r>
      <w:r w:rsidRPr="002C6FEF">
        <w:rPr>
          <w:color w:val="000000"/>
          <w:szCs w:val="28"/>
        </w:rPr>
        <w:t>Администраци</w:t>
      </w:r>
      <w:r>
        <w:rPr>
          <w:color w:val="000000"/>
          <w:szCs w:val="28"/>
        </w:rPr>
        <w:t>ю</w:t>
      </w:r>
      <w:r w:rsidRPr="002C6FEF">
        <w:rPr>
          <w:color w:val="000000"/>
          <w:szCs w:val="28"/>
        </w:rPr>
        <w:t xml:space="preserve"> </w:t>
      </w:r>
      <w:r>
        <w:rPr>
          <w:szCs w:val="28"/>
        </w:rPr>
        <w:t>Тофаларского сельского поселения нарушившей</w:t>
      </w:r>
      <w:r w:rsidRPr="002C6FEF">
        <w:rPr>
          <w:szCs w:val="28"/>
        </w:rPr>
        <w:t xml:space="preserve"> </w:t>
      </w:r>
      <w:r w:rsidRPr="002C6FEF">
        <w:rPr>
          <w:color w:val="000000"/>
          <w:szCs w:val="28"/>
        </w:rPr>
        <w:t xml:space="preserve">ч.1 ст. 17.1 </w:t>
      </w:r>
      <w:r w:rsidRPr="002C6FEF">
        <w:rPr>
          <w:szCs w:val="28"/>
        </w:rPr>
        <w:t>Ф</w:t>
      </w:r>
      <w:r>
        <w:rPr>
          <w:szCs w:val="28"/>
        </w:rPr>
        <w:t xml:space="preserve">едерального закона </w:t>
      </w:r>
      <w:r w:rsidRPr="002C6FEF">
        <w:rPr>
          <w:szCs w:val="28"/>
        </w:rPr>
        <w:t xml:space="preserve"> «О защите конкуренции» от 26.07.2006г. № 135-ФЗ, в связи с заключением </w:t>
      </w:r>
      <w:r>
        <w:rPr>
          <w:szCs w:val="28"/>
        </w:rPr>
        <w:t xml:space="preserve">с ООО «Ремстройсервис» </w:t>
      </w:r>
      <w:r w:rsidRPr="002C6FEF">
        <w:rPr>
          <w:szCs w:val="28"/>
        </w:rPr>
        <w:t>договор</w:t>
      </w:r>
      <w:r>
        <w:rPr>
          <w:szCs w:val="28"/>
        </w:rPr>
        <w:t xml:space="preserve">а </w:t>
      </w:r>
      <w:r w:rsidR="00CB2F0D">
        <w:rPr>
          <w:szCs w:val="28"/>
        </w:rPr>
        <w:t>/…../</w:t>
      </w:r>
      <w:r>
        <w:rPr>
          <w:szCs w:val="28"/>
        </w:rPr>
        <w:t xml:space="preserve">, </w:t>
      </w:r>
      <w:r w:rsidRPr="00D3217E">
        <w:rPr>
          <w:szCs w:val="28"/>
        </w:rPr>
        <w:t>в нарушение порядка заключения договоров, предусматривающ</w:t>
      </w:r>
      <w:r>
        <w:rPr>
          <w:szCs w:val="28"/>
        </w:rPr>
        <w:t>их</w:t>
      </w:r>
      <w:r w:rsidRPr="00D3217E">
        <w:rPr>
          <w:szCs w:val="28"/>
        </w:rPr>
        <w:t xml:space="preserve"> переход прав владения и (или) пользования муниципальным имуществом</w:t>
      </w:r>
      <w:r>
        <w:rPr>
          <w:szCs w:val="28"/>
        </w:rPr>
        <w:t xml:space="preserve"> – без проведения конкурса или аукциона</w:t>
      </w:r>
      <w:r w:rsidRPr="00D3217E">
        <w:rPr>
          <w:szCs w:val="28"/>
        </w:rPr>
        <w:t xml:space="preserve">, что приводит или может привести к ограничению конкуренции, </w:t>
      </w:r>
      <w:r>
        <w:rPr>
          <w:szCs w:val="28"/>
        </w:rPr>
        <w:t xml:space="preserve">в части </w:t>
      </w:r>
      <w:r w:rsidRPr="00D3217E">
        <w:rPr>
          <w:szCs w:val="28"/>
        </w:rPr>
        <w:t>предоставления отдельному хозяйствующему субъекту</w:t>
      </w:r>
      <w:proofErr w:type="gramEnd"/>
      <w:r>
        <w:rPr>
          <w:szCs w:val="28"/>
        </w:rPr>
        <w:t xml:space="preserve"> –</w:t>
      </w:r>
      <w:r w:rsidRPr="00D3217E">
        <w:rPr>
          <w:szCs w:val="28"/>
        </w:rPr>
        <w:t xml:space="preserve"> </w:t>
      </w:r>
      <w:r>
        <w:rPr>
          <w:szCs w:val="28"/>
        </w:rPr>
        <w:t xml:space="preserve">ООО «Ремстройсервис» </w:t>
      </w:r>
      <w:r w:rsidRPr="00D3217E">
        <w:rPr>
          <w:szCs w:val="28"/>
        </w:rPr>
        <w:t xml:space="preserve">преимущества по сравнению с другими хозяйствующими субъектами в осуществлении предпринимательской деятельности, </w:t>
      </w:r>
      <w:r>
        <w:rPr>
          <w:szCs w:val="28"/>
        </w:rPr>
        <w:t>и</w:t>
      </w:r>
      <w:r w:rsidRPr="00D3217E">
        <w:rPr>
          <w:szCs w:val="28"/>
        </w:rPr>
        <w:t xml:space="preserve"> ограничени</w:t>
      </w:r>
      <w:r>
        <w:rPr>
          <w:szCs w:val="28"/>
        </w:rPr>
        <w:t>я</w:t>
      </w:r>
      <w:r w:rsidRPr="00D3217E">
        <w:rPr>
          <w:szCs w:val="28"/>
        </w:rPr>
        <w:t xml:space="preserve"> доступа в отношении муниципального имущества другим хозяйствующим субъектам</w:t>
      </w:r>
      <w:r>
        <w:rPr>
          <w:szCs w:val="28"/>
        </w:rPr>
        <w:t xml:space="preserve"> для осуществления предпринимательской деятельности</w:t>
      </w:r>
      <w:r w:rsidRPr="00D3217E">
        <w:rPr>
          <w:szCs w:val="28"/>
        </w:rPr>
        <w:t>.</w:t>
      </w:r>
    </w:p>
    <w:p w:rsidR="001A2053" w:rsidRPr="00D8546C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1B6E">
        <w:rPr>
          <w:sz w:val="28"/>
          <w:szCs w:val="28"/>
        </w:rPr>
        <w:t xml:space="preserve">Выдать </w:t>
      </w:r>
      <w:r w:rsidRPr="008A4CC7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8A4CC7">
        <w:rPr>
          <w:color w:val="000000"/>
          <w:sz w:val="28"/>
          <w:szCs w:val="28"/>
        </w:rPr>
        <w:t xml:space="preserve"> </w:t>
      </w:r>
      <w:r w:rsidRPr="008A4CC7">
        <w:rPr>
          <w:sz w:val="28"/>
          <w:szCs w:val="28"/>
        </w:rPr>
        <w:t>Тофаларского сельского поселения</w:t>
      </w:r>
      <w:r>
        <w:rPr>
          <w:szCs w:val="28"/>
        </w:rPr>
        <w:t xml:space="preserve"> </w:t>
      </w:r>
      <w:r w:rsidRPr="007A1B6E">
        <w:rPr>
          <w:sz w:val="28"/>
          <w:szCs w:val="28"/>
        </w:rPr>
        <w:t xml:space="preserve">предписание о совершении действий, направленных на обеспечение конкуренции, путем предоставления права владения и пользования в отношении муниципального имущества в порядке, предусмотренном </w:t>
      </w:r>
      <w:r>
        <w:rPr>
          <w:sz w:val="28"/>
          <w:szCs w:val="28"/>
        </w:rPr>
        <w:t>федеральным законодательством</w:t>
      </w:r>
      <w:r w:rsidRPr="00D8546C">
        <w:rPr>
          <w:sz w:val="28"/>
          <w:szCs w:val="28"/>
        </w:rPr>
        <w:t>.</w:t>
      </w:r>
    </w:p>
    <w:p w:rsidR="001A2053" w:rsidRPr="00D8546C" w:rsidRDefault="001A2053" w:rsidP="001A205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8546C">
        <w:rPr>
          <w:sz w:val="28"/>
          <w:szCs w:val="28"/>
        </w:rPr>
        <w:t>3.</w:t>
      </w:r>
      <w:r w:rsidRPr="00D8546C">
        <w:rPr>
          <w:rFonts w:eastAsia="Calibri"/>
          <w:sz w:val="28"/>
          <w:szCs w:val="28"/>
        </w:rPr>
        <w:t xml:space="preserve"> </w:t>
      </w:r>
      <w:r w:rsidRPr="00D8546C">
        <w:rPr>
          <w:sz w:val="28"/>
          <w:szCs w:val="28"/>
        </w:rPr>
        <w:t xml:space="preserve">Копии решения и предписания направить в адрес ответчика - </w:t>
      </w:r>
      <w:r w:rsidRPr="00D8546C">
        <w:rPr>
          <w:color w:val="000000"/>
          <w:sz w:val="28"/>
          <w:szCs w:val="28"/>
        </w:rPr>
        <w:t xml:space="preserve">Администрации </w:t>
      </w:r>
      <w:r w:rsidRPr="00D8546C">
        <w:rPr>
          <w:sz w:val="28"/>
          <w:szCs w:val="28"/>
        </w:rPr>
        <w:t>Тофаларского сельского поселения.</w:t>
      </w:r>
    </w:p>
    <w:p w:rsidR="001A2053" w:rsidRPr="00D8546C" w:rsidRDefault="001A2053" w:rsidP="001A205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8546C">
        <w:rPr>
          <w:sz w:val="28"/>
          <w:szCs w:val="28"/>
        </w:rPr>
        <w:lastRenderedPageBreak/>
        <w:t xml:space="preserve">4. Копию решения  направить в адрес заинтересованного лица - ООО «Ремстройсервис». </w:t>
      </w:r>
    </w:p>
    <w:p w:rsidR="001A2053" w:rsidRDefault="001A2053" w:rsidP="001A2053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1A2053" w:rsidRPr="00EF3761" w:rsidRDefault="001A2053" w:rsidP="001A2053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1A2053" w:rsidRPr="00EF3761" w:rsidRDefault="001A2053" w:rsidP="001A2053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Председатель Комиссии                                                         </w:t>
      </w:r>
      <w:r w:rsidR="00CB2F0D">
        <w:rPr>
          <w:sz w:val="28"/>
          <w:szCs w:val="28"/>
        </w:rPr>
        <w:t>/………../</w:t>
      </w:r>
    </w:p>
    <w:p w:rsidR="001A2053" w:rsidRPr="00EF3761" w:rsidRDefault="001A2053" w:rsidP="001A205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2053" w:rsidRDefault="001A2053" w:rsidP="001A2053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Члены Комиссии                                      </w:t>
      </w:r>
      <w:r>
        <w:rPr>
          <w:sz w:val="28"/>
          <w:szCs w:val="28"/>
        </w:rPr>
        <w:t xml:space="preserve">                              </w:t>
      </w:r>
      <w:r w:rsidR="00CB2F0D">
        <w:rPr>
          <w:sz w:val="28"/>
          <w:szCs w:val="28"/>
        </w:rPr>
        <w:t>/…………/</w:t>
      </w:r>
    </w:p>
    <w:p w:rsidR="001A2053" w:rsidRDefault="001A2053" w:rsidP="001A205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2053" w:rsidRDefault="001A2053" w:rsidP="001A205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B2F0D">
        <w:rPr>
          <w:sz w:val="28"/>
          <w:szCs w:val="28"/>
        </w:rPr>
        <w:t>/………../</w:t>
      </w:r>
    </w:p>
    <w:p w:rsidR="001A2053" w:rsidRDefault="001A2053" w:rsidP="001A2053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1A2053" w:rsidRDefault="001A2053" w:rsidP="001A2053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1A2053" w:rsidRPr="004F4B7C" w:rsidRDefault="001A2053" w:rsidP="001A2053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1A2053" w:rsidRPr="004F4B7C" w:rsidRDefault="001A2053" w:rsidP="001A2053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1A2053" w:rsidRDefault="001A2053" w:rsidP="001A2053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1A2053" w:rsidRDefault="001A2053" w:rsidP="001A2053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1A2053" w:rsidRDefault="001A2053" w:rsidP="001A2053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 107</w:t>
      </w:r>
    </w:p>
    <w:p w:rsidR="001A2053" w:rsidRDefault="001A2053" w:rsidP="001A2053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2053" w:rsidRDefault="001A2053" w:rsidP="001A2053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16.06.2014г.                                                                                                г. Иркутск</w:t>
      </w:r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2053" w:rsidRPr="00F57F98" w:rsidRDefault="001A2053" w:rsidP="001A2053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рассмотрению дела о нарушении антимонопольного законодательства в составе: </w:t>
      </w:r>
      <w:proofErr w:type="gramStart"/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Председатель Комиссии – </w:t>
      </w:r>
      <w:r w:rsidR="00CE311F">
        <w:rPr>
          <w:rFonts w:ascii="Times New Roman" w:hAnsi="Times New Roman" w:cs="Times New Roman"/>
          <w:color w:val="212121"/>
          <w:sz w:val="28"/>
          <w:szCs w:val="28"/>
        </w:rPr>
        <w:t>/………../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; члены Комиссии: </w:t>
      </w:r>
      <w:r w:rsidR="00CE311F">
        <w:rPr>
          <w:rFonts w:ascii="Times New Roman" w:hAnsi="Times New Roman" w:cs="Times New Roman"/>
          <w:sz w:val="28"/>
          <w:szCs w:val="28"/>
        </w:rPr>
        <w:t>/…………/</w:t>
      </w:r>
      <w:r w:rsidRPr="00712805">
        <w:rPr>
          <w:rFonts w:ascii="Times New Roman" w:hAnsi="Times New Roman" w:cs="Times New Roman"/>
          <w:sz w:val="28"/>
          <w:szCs w:val="28"/>
        </w:rPr>
        <w:t>;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E311F">
        <w:rPr>
          <w:rFonts w:ascii="Times New Roman" w:hAnsi="Times New Roman" w:cs="Times New Roman"/>
          <w:color w:val="212121"/>
          <w:sz w:val="28"/>
          <w:szCs w:val="28"/>
        </w:rPr>
        <w:t>/………../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712805">
        <w:rPr>
          <w:rFonts w:ascii="Times New Roman" w:hAnsi="Times New Roman" w:cs="Times New Roman"/>
          <w:sz w:val="28"/>
          <w:szCs w:val="28"/>
        </w:rPr>
        <w:t>руководствуясь статьей 23, частью 1 статьи 39, частью 4 статьи 41,  статьей  50  Федерального  закона  от  26.07.2006 № 135</w:t>
      </w:r>
      <w:r w:rsidRPr="00F57F98">
        <w:rPr>
          <w:rFonts w:ascii="Times New Roman" w:hAnsi="Times New Roman" w:cs="Times New Roman"/>
          <w:sz w:val="28"/>
          <w:szCs w:val="28"/>
        </w:rPr>
        <w:t xml:space="preserve">-ФЗ «О защите конкуренции», на основании своего решения № </w:t>
      </w:r>
      <w:r>
        <w:rPr>
          <w:rFonts w:ascii="Times New Roman" w:hAnsi="Times New Roman" w:cs="Times New Roman"/>
          <w:sz w:val="28"/>
          <w:szCs w:val="28"/>
        </w:rPr>
        <w:t>1043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57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57F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F98">
        <w:rPr>
          <w:rFonts w:ascii="Times New Roman" w:hAnsi="Times New Roman" w:cs="Times New Roman"/>
          <w:sz w:val="28"/>
          <w:szCs w:val="28"/>
        </w:rPr>
        <w:t xml:space="preserve">г. по делу 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 признании наруше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57F9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7F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Тофаларского сельского поселения </w:t>
      </w:r>
      <w:r w:rsidRPr="00F57F98">
        <w:rPr>
          <w:rFonts w:ascii="Times New Roman" w:hAnsi="Times New Roman" w:cs="Times New Roman"/>
          <w:sz w:val="28"/>
          <w:szCs w:val="28"/>
        </w:rPr>
        <w:t>ч. 1 ст. 1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F57F98">
        <w:rPr>
          <w:rFonts w:ascii="Times New Roman" w:hAnsi="Times New Roman" w:cs="Times New Roman"/>
          <w:sz w:val="28"/>
          <w:szCs w:val="28"/>
        </w:rPr>
        <w:t xml:space="preserve"> Федерального закона РФ от 26.07.2006г. № 135-ФЗ «О защите конкуренции»,</w:t>
      </w:r>
      <w:proofErr w:type="gramEnd"/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5460C0">
        <w:rPr>
          <w:rStyle w:val="a4"/>
          <w:sz w:val="28"/>
          <w:szCs w:val="28"/>
        </w:rPr>
        <w:t>ПРЕДПИСЫВАЕТ:</w:t>
      </w:r>
    </w:p>
    <w:p w:rsidR="001A2053" w:rsidRPr="008E1E0A" w:rsidRDefault="001A2053" w:rsidP="001A205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A2053" w:rsidRPr="007A1B6E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5EF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Тофаларского сельского поселения </w:t>
      </w:r>
      <w:r w:rsidRPr="00155EF0">
        <w:rPr>
          <w:sz w:val="28"/>
          <w:szCs w:val="28"/>
        </w:rPr>
        <w:t>с момента получения настоящего предписания</w:t>
      </w:r>
      <w:r w:rsidRPr="00155EF0">
        <w:rPr>
          <w:b/>
          <w:sz w:val="28"/>
          <w:szCs w:val="28"/>
        </w:rPr>
        <w:t xml:space="preserve"> </w:t>
      </w:r>
      <w:r w:rsidRPr="00155EF0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</w:t>
      </w:r>
      <w:r w:rsidRPr="007A1B6E">
        <w:rPr>
          <w:sz w:val="28"/>
          <w:szCs w:val="28"/>
        </w:rPr>
        <w:t>соверш</w:t>
      </w:r>
      <w:r>
        <w:rPr>
          <w:sz w:val="28"/>
          <w:szCs w:val="28"/>
        </w:rPr>
        <w:t>ать</w:t>
      </w:r>
      <w:r w:rsidRPr="007A1B6E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7A1B6E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A1B6E">
        <w:rPr>
          <w:sz w:val="28"/>
          <w:szCs w:val="28"/>
        </w:rPr>
        <w:t xml:space="preserve"> на обеспечение конкуренции, путем предоставления права владения и пользования в отношении муниципального имущества в порядке, предусмотренном </w:t>
      </w:r>
      <w:r>
        <w:rPr>
          <w:sz w:val="28"/>
          <w:szCs w:val="28"/>
        </w:rPr>
        <w:t>федеральным законодательством</w:t>
      </w:r>
      <w:r w:rsidRPr="007A1B6E">
        <w:rPr>
          <w:sz w:val="28"/>
          <w:szCs w:val="28"/>
        </w:rPr>
        <w:t>.</w:t>
      </w:r>
    </w:p>
    <w:p w:rsidR="001A2053" w:rsidRPr="00D2364F" w:rsidRDefault="001A2053" w:rsidP="001A2053">
      <w:pPr>
        <w:ind w:firstLine="540"/>
        <w:jc w:val="both"/>
        <w:rPr>
          <w:rFonts w:eastAsia="Calibri"/>
          <w:sz w:val="28"/>
          <w:szCs w:val="28"/>
        </w:rPr>
      </w:pPr>
      <w:r w:rsidRPr="00D2364F">
        <w:rPr>
          <w:rFonts w:eastAsia="Calibri"/>
          <w:sz w:val="28"/>
          <w:szCs w:val="28"/>
        </w:rPr>
        <w:t xml:space="preserve">2. </w:t>
      </w:r>
      <w:proofErr w:type="gramStart"/>
      <w:r w:rsidRPr="00D2364F">
        <w:rPr>
          <w:rFonts w:eastAsia="Calibri"/>
          <w:sz w:val="28"/>
          <w:szCs w:val="28"/>
        </w:rPr>
        <w:t xml:space="preserve">В случае объявления </w:t>
      </w:r>
      <w:r>
        <w:rPr>
          <w:rFonts w:eastAsia="Calibri"/>
          <w:sz w:val="28"/>
          <w:szCs w:val="28"/>
        </w:rPr>
        <w:t>торгов</w:t>
      </w:r>
      <w:r w:rsidRPr="00D2364F">
        <w:rPr>
          <w:rFonts w:eastAsia="Calibri"/>
          <w:sz w:val="28"/>
          <w:szCs w:val="28"/>
        </w:rPr>
        <w:t xml:space="preserve"> </w:t>
      </w:r>
      <w:r w:rsidRPr="00155EF0">
        <w:rPr>
          <w:rFonts w:eastAsia="Calibri"/>
          <w:sz w:val="28"/>
          <w:szCs w:val="28"/>
        </w:rPr>
        <w:t xml:space="preserve">на </w:t>
      </w:r>
      <w:r w:rsidRPr="00155EF0">
        <w:rPr>
          <w:sz w:val="28"/>
          <w:szCs w:val="28"/>
        </w:rPr>
        <w:t xml:space="preserve">право </w:t>
      </w:r>
      <w:r w:rsidRPr="00155EF0">
        <w:rPr>
          <w:rFonts w:eastAsia="Calibri"/>
          <w:sz w:val="28"/>
          <w:szCs w:val="28"/>
        </w:rPr>
        <w:t>заключени</w:t>
      </w:r>
      <w:r w:rsidRPr="00155EF0">
        <w:rPr>
          <w:sz w:val="28"/>
          <w:szCs w:val="28"/>
        </w:rPr>
        <w:t>я</w:t>
      </w:r>
      <w:r w:rsidRPr="00155EF0">
        <w:rPr>
          <w:rFonts w:eastAsia="Calibri"/>
          <w:sz w:val="28"/>
          <w:szCs w:val="28"/>
        </w:rPr>
        <w:t xml:space="preserve"> </w:t>
      </w:r>
      <w:r w:rsidRPr="00663B7F">
        <w:rPr>
          <w:rFonts w:eastAsia="Calibri"/>
          <w:sz w:val="28"/>
          <w:szCs w:val="28"/>
        </w:rPr>
        <w:t>договор</w:t>
      </w:r>
      <w:r w:rsidRPr="00663B7F">
        <w:rPr>
          <w:sz w:val="28"/>
          <w:szCs w:val="28"/>
        </w:rPr>
        <w:t xml:space="preserve">ов </w:t>
      </w:r>
      <w:r w:rsidRPr="00663B7F">
        <w:rPr>
          <w:rFonts w:eastAsia="Calibri"/>
          <w:sz w:val="28"/>
          <w:szCs w:val="28"/>
        </w:rPr>
        <w:t>предусматривающ</w:t>
      </w:r>
      <w:r w:rsidRPr="00663B7F">
        <w:rPr>
          <w:sz w:val="28"/>
          <w:szCs w:val="28"/>
        </w:rPr>
        <w:t>их</w:t>
      </w:r>
      <w:r w:rsidRPr="00155EF0">
        <w:rPr>
          <w:rFonts w:eastAsia="Calibri"/>
          <w:sz w:val="28"/>
          <w:szCs w:val="28"/>
        </w:rPr>
        <w:t xml:space="preserve"> переход прав владения и (или) пользования в отношении муниципального имущества</w:t>
      </w:r>
      <w:r w:rsidRPr="00D2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(объектов по производству, передаче и распределению электрической энергии) </w:t>
      </w:r>
      <w:r w:rsidRPr="00D2364F">
        <w:rPr>
          <w:rFonts w:eastAsia="Calibri"/>
          <w:sz w:val="28"/>
          <w:szCs w:val="28"/>
        </w:rPr>
        <w:t xml:space="preserve">в срок до </w:t>
      </w:r>
      <w:r>
        <w:rPr>
          <w:sz w:val="28"/>
          <w:szCs w:val="28"/>
        </w:rPr>
        <w:t>31</w:t>
      </w:r>
      <w:r w:rsidRPr="00D2364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D2364F">
        <w:rPr>
          <w:rFonts w:eastAsia="Calibri"/>
          <w:sz w:val="28"/>
          <w:szCs w:val="28"/>
        </w:rPr>
        <w:t>.2014г. информировать Иркутское УФАС России не позднее 10 рабочих дней с момента размещения извещения о проведении торгов, с пр</w:t>
      </w:r>
      <w:r>
        <w:rPr>
          <w:sz w:val="28"/>
          <w:szCs w:val="28"/>
        </w:rPr>
        <w:t>иложением подтверждающих документов</w:t>
      </w:r>
      <w:r w:rsidRPr="00D2364F">
        <w:rPr>
          <w:rFonts w:eastAsia="Calibri"/>
          <w:sz w:val="28"/>
          <w:szCs w:val="28"/>
        </w:rPr>
        <w:t xml:space="preserve">. </w:t>
      </w:r>
      <w:proofErr w:type="gramEnd"/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Председатель Комиссии    </w:t>
      </w:r>
      <w:r>
        <w:rPr>
          <w:sz w:val="28"/>
          <w:szCs w:val="28"/>
        </w:rPr>
        <w:t xml:space="preserve">                                                      </w:t>
      </w:r>
      <w:r w:rsidR="00CE311F">
        <w:rPr>
          <w:sz w:val="28"/>
          <w:szCs w:val="28"/>
        </w:rPr>
        <w:t>/…………../</w:t>
      </w:r>
    </w:p>
    <w:p w:rsidR="001A2053" w:rsidRPr="005460C0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                                              </w:t>
      </w:r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Члены Комиссии:     </w:t>
      </w:r>
      <w:r>
        <w:rPr>
          <w:sz w:val="28"/>
          <w:szCs w:val="28"/>
        </w:rPr>
        <w:t xml:space="preserve">                                                              </w:t>
      </w:r>
      <w:r w:rsidRPr="005460C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E311F">
        <w:rPr>
          <w:sz w:val="28"/>
          <w:szCs w:val="28"/>
        </w:rPr>
        <w:t>/…………./</w:t>
      </w:r>
    </w:p>
    <w:p w:rsidR="001A2053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2053" w:rsidRPr="005460C0" w:rsidRDefault="001A2053" w:rsidP="001A20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E311F">
        <w:rPr>
          <w:sz w:val="28"/>
          <w:szCs w:val="28"/>
        </w:rPr>
        <w:t>/…………/</w:t>
      </w:r>
    </w:p>
    <w:p w:rsidR="001A2053" w:rsidRDefault="001A2053" w:rsidP="001A205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53" w:rsidRDefault="001A2053" w:rsidP="001A205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53" w:rsidRPr="001A7A36" w:rsidRDefault="001A2053" w:rsidP="001A205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1A2053" w:rsidRPr="001A7A36" w:rsidRDefault="001A2053" w:rsidP="001A20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A7A36">
        <w:rPr>
          <w:rFonts w:ascii="Times New Roman" w:hAnsi="Times New Roman" w:cs="Times New Roman"/>
          <w:b/>
          <w:sz w:val="24"/>
          <w:szCs w:val="24"/>
        </w:rPr>
        <w:t>За невыполнение в установленный срок законного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1A2053" w:rsidRPr="001A7A36" w:rsidRDefault="001A2053" w:rsidP="001A205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1A2053" w:rsidRPr="006A5E38" w:rsidRDefault="001A2053" w:rsidP="001A2053">
      <w:pPr>
        <w:rPr>
          <w:sz w:val="28"/>
          <w:szCs w:val="28"/>
        </w:rPr>
      </w:pPr>
    </w:p>
    <w:p w:rsidR="002719BA" w:rsidRPr="001A2053" w:rsidRDefault="002719BA" w:rsidP="001A2053"/>
    <w:sectPr w:rsidR="002719BA" w:rsidRPr="001A2053" w:rsidSect="00E96E76">
      <w:headerReference w:type="default" r:id="rId6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58" w:rsidRDefault="00011A58" w:rsidP="005829F2">
      <w:r>
        <w:separator/>
      </w:r>
    </w:p>
  </w:endnote>
  <w:endnote w:type="continuationSeparator" w:id="0">
    <w:p w:rsidR="00011A58" w:rsidRDefault="00011A58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58" w:rsidRDefault="00011A58" w:rsidP="005829F2">
      <w:r>
        <w:separator/>
      </w:r>
    </w:p>
  </w:footnote>
  <w:footnote w:type="continuationSeparator" w:id="0">
    <w:p w:rsidR="00011A58" w:rsidRDefault="00011A58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4D6461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CE311F">
          <w:rPr>
            <w:noProof/>
          </w:rPr>
          <w:t>3</w:t>
        </w:r>
        <w:r>
          <w:fldChar w:fldCharType="end"/>
        </w:r>
      </w:p>
    </w:sdtContent>
  </w:sdt>
  <w:p w:rsidR="00742F9B" w:rsidRDefault="00011A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1A58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053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9BA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4DA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461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78C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418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2F0D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11F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6B3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19C4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3">
    <w:name w:val="Основной текст 23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4">
    <w:name w:val="Основной текст 24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styleId="2">
    <w:name w:val="Body Text Indent 2"/>
    <w:basedOn w:val="a"/>
    <w:link w:val="20"/>
    <w:rsid w:val="001A2053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567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20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сновной текст 25"/>
    <w:basedOn w:val="a"/>
    <w:rsid w:val="001A2053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5</cp:revision>
  <dcterms:created xsi:type="dcterms:W3CDTF">2014-01-13T04:37:00Z</dcterms:created>
  <dcterms:modified xsi:type="dcterms:W3CDTF">2014-06-18T02:48:00Z</dcterms:modified>
</cp:coreProperties>
</file>