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</w:tblGrid>
      <w:tr w:rsidR="00CC20A9" w:rsidTr="00C82753"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A8" w:rsidRDefault="002212A8" w:rsidP="002212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проведенных мероприятиях </w:t>
            </w:r>
          </w:p>
          <w:p w:rsidR="002212A8" w:rsidRPr="002212A8" w:rsidRDefault="002212A8" w:rsidP="002212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>по п</w:t>
            </w: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противодействию коррупции на 2021-2024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2A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2212A8" w:rsidRDefault="002212A8" w:rsidP="002212A8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Управлении </w:t>
            </w:r>
            <w:r w:rsidRPr="00DB74CD">
              <w:rPr>
                <w:b/>
                <w:sz w:val="28"/>
                <w:szCs w:val="28"/>
              </w:rPr>
              <w:t xml:space="preserve">Федеральной антимонопольной службы </w:t>
            </w:r>
            <w:r>
              <w:rPr>
                <w:b/>
                <w:sz w:val="28"/>
                <w:szCs w:val="28"/>
              </w:rPr>
              <w:t>по Иркутской области</w:t>
            </w:r>
          </w:p>
          <w:p w:rsidR="002212A8" w:rsidRPr="001244E1" w:rsidRDefault="002212A8" w:rsidP="002212A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 полугодие 202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2212A8" w:rsidRPr="005D65FD" w:rsidRDefault="002212A8" w:rsidP="002212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A9" w:rsidTr="00C82753">
        <w:tc>
          <w:tcPr>
            <w:tcW w:w="68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55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CC20A9" w:rsidRDefault="00CC20A9" w:rsidP="00CC20A9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CC20A9" w:rsidTr="00C82753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2212A8" w:rsidP="002212A8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 xml:space="preserve">Во 2 полугодии 2021 года </w:t>
            </w:r>
            <w:r w:rsidR="00CC20A9">
              <w:rPr>
                <w:rStyle w:val="FontStyle46"/>
              </w:rPr>
              <w:t>заседани</w:t>
            </w:r>
            <w:r>
              <w:rPr>
                <w:rStyle w:val="FontStyle46"/>
              </w:rPr>
              <w:t>й</w:t>
            </w:r>
            <w:r w:rsidR="00CC20A9">
              <w:rPr>
                <w:rStyle w:val="FontStyle46"/>
              </w:rPr>
              <w:t xml:space="preserve"> Комиссии по урегулированию конфликта интересов</w:t>
            </w:r>
            <w:r>
              <w:rPr>
                <w:rStyle w:val="FontStyle46"/>
              </w:rPr>
              <w:t xml:space="preserve"> не проводилось. </w:t>
            </w:r>
            <w:r w:rsidR="00CC20A9">
              <w:rPr>
                <w:rStyle w:val="FontStyle46"/>
              </w:rPr>
              <w:t xml:space="preserve"> </w:t>
            </w:r>
          </w:p>
        </w:tc>
      </w:tr>
      <w:tr w:rsidR="00CC20A9" w:rsidTr="00C82753">
        <w:trPr>
          <w:trHeight w:val="91"/>
        </w:trPr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pStyle w:val="ConsPlusNormal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ежегодно, до 30 апреля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</w:tc>
        <w:tc>
          <w:tcPr>
            <w:tcW w:w="4875" w:type="dxa"/>
            <w:gridSpan w:val="2"/>
          </w:tcPr>
          <w:p w:rsidR="00CC20A9" w:rsidRDefault="002212A8" w:rsidP="00CC20A9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При приеме на работу сотрудники сдают справки о доходах, расходах …</w:t>
            </w:r>
          </w:p>
          <w:p w:rsidR="002212A8" w:rsidRDefault="002212A8" w:rsidP="00CC20A9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Во 2 полугодии 2021 года принято 4 сотрудника, всеми предоставлены справки в срок. </w:t>
            </w: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Подготовка к опубликованию и размещение на официальном сайте ФАС России и территориальных органов 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ФАС России и на сайтах территориальных органов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</w:tcPr>
          <w:p w:rsidR="00CC20A9" w:rsidRDefault="002212A8" w:rsidP="00781911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>С</w:t>
            </w:r>
            <w:r>
              <w:rPr>
                <w:rStyle w:val="FontStyle46"/>
              </w:rPr>
              <w:t>ведени</w:t>
            </w:r>
            <w:r>
              <w:rPr>
                <w:rStyle w:val="FontStyle46"/>
              </w:rPr>
              <w:t>я</w:t>
            </w:r>
            <w:r>
              <w:rPr>
                <w:rStyle w:val="FontStyle46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Style w:val="FontStyle46"/>
              </w:rPr>
              <w:t xml:space="preserve"> государственны</w:t>
            </w:r>
            <w:r w:rsidR="00781911">
              <w:rPr>
                <w:rStyle w:val="FontStyle46"/>
              </w:rPr>
              <w:t>х</w:t>
            </w:r>
            <w:r>
              <w:rPr>
                <w:rStyle w:val="FontStyle46"/>
              </w:rPr>
              <w:t xml:space="preserve"> граждански</w:t>
            </w:r>
            <w:r w:rsidR="00781911">
              <w:rPr>
                <w:rStyle w:val="FontStyle46"/>
              </w:rPr>
              <w:t>х</w:t>
            </w:r>
            <w:r>
              <w:rPr>
                <w:rStyle w:val="FontStyle46"/>
              </w:rPr>
              <w:t xml:space="preserve"> служащи</w:t>
            </w:r>
            <w:r w:rsidR="00781911">
              <w:rPr>
                <w:rStyle w:val="FontStyle46"/>
              </w:rPr>
              <w:t>х</w:t>
            </w:r>
            <w:r>
              <w:rPr>
                <w:rStyle w:val="FontStyle46"/>
              </w:rPr>
              <w:t xml:space="preserve"> Иркутского УФАС России </w:t>
            </w:r>
            <w:r w:rsidR="00781911">
              <w:rPr>
                <w:rStyle w:val="FontStyle46"/>
              </w:rPr>
              <w:t xml:space="preserve">за 2020 год размещены на сайте управления 17.05.2021 г. </w:t>
            </w: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CC20A9" w:rsidRDefault="00781911" w:rsidP="00781911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Анализ сведений </w:t>
            </w:r>
            <w:r>
              <w:rPr>
                <w:rStyle w:val="FontStyle46"/>
              </w:rPr>
              <w:t>о доходах, расходах, об имуществе и обязательствах имущественного характера, представленных гражданскими служащими</w:t>
            </w:r>
            <w:r>
              <w:rPr>
                <w:rStyle w:val="FontStyle46"/>
              </w:rPr>
              <w:t xml:space="preserve"> Иркутского УФАС России осуществляется при проверке справок. </w:t>
            </w:r>
          </w:p>
        </w:tc>
      </w:tr>
      <w:tr w:rsidR="00CC20A9" w:rsidTr="00C82753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196EDD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781911" w:rsidP="00781911">
            <w:pPr>
              <w:pStyle w:val="Style33"/>
              <w:ind w:right="74" w:firstLine="282"/>
            </w:pPr>
            <w:r>
              <w:t>В</w:t>
            </w:r>
            <w:r>
              <w:t>о</w:t>
            </w:r>
            <w:r>
              <w:t xml:space="preserve"> </w:t>
            </w:r>
            <w:r>
              <w:t>2</w:t>
            </w:r>
            <w:r>
              <w:t xml:space="preserve"> полугодии 202</w:t>
            </w:r>
            <w:r>
              <w:t>1</w:t>
            </w:r>
            <w:r>
              <w:t xml:space="preserve"> года проверки по Указу Президента Российской Федерации </w:t>
            </w:r>
            <w:r>
              <w:t xml:space="preserve">                    </w:t>
            </w:r>
            <w:r>
              <w:t>№ 1065 о достоверности и полноте сведений о доходах, расходах об имуществе и обязательствах имущественного характера, представленных государственным гражданским служащим Иркутского УФАС России не проводились.</w:t>
            </w:r>
          </w:p>
        </w:tc>
      </w:tr>
      <w:tr w:rsidR="00CC20A9" w:rsidTr="00C82753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96EDD">
              <w:rPr>
                <w:sz w:val="22"/>
                <w:szCs w:val="22"/>
              </w:rPr>
              <w:t>Финансово-кадровый отдел</w:t>
            </w:r>
          </w:p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несоблюдения федеральными государственными служащими  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781911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t>постоянно 2021-2024 при наличии оснований</w:t>
            </w:r>
          </w:p>
        </w:tc>
        <w:tc>
          <w:tcPr>
            <w:tcW w:w="4875" w:type="dxa"/>
            <w:gridSpan w:val="2"/>
          </w:tcPr>
          <w:p w:rsidR="00CC20A9" w:rsidRDefault="00781911" w:rsidP="00CC20A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Ф</w:t>
            </w:r>
            <w:r w:rsidR="00CC20A9">
              <w:rPr>
                <w:rStyle w:val="FontStyle46"/>
              </w:rPr>
              <w:t>акт</w:t>
            </w:r>
            <w:r>
              <w:rPr>
                <w:rStyle w:val="FontStyle46"/>
              </w:rPr>
              <w:t>ы</w:t>
            </w:r>
            <w:r w:rsidR="00CC20A9">
              <w:rPr>
                <w:rStyle w:val="FontStyle46"/>
              </w:rPr>
              <w:t xml:space="preserve"> несоблюдения гражданскими служащими законодательства Российской Федерации о противодействии коррупции</w:t>
            </w:r>
            <w:r>
              <w:rPr>
                <w:rStyle w:val="FontStyle46"/>
              </w:rPr>
              <w:t xml:space="preserve"> не выявлялись</w:t>
            </w:r>
            <w:r w:rsidR="00CC20A9">
              <w:rPr>
                <w:rStyle w:val="FontStyle46"/>
              </w:rPr>
              <w:t>.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4"/>
              </w:rPr>
            </w:pPr>
            <w:r>
              <w:rPr>
                <w:rStyle w:val="FontStyle46"/>
              </w:rPr>
              <w:t xml:space="preserve">Осуществление контроля за расходами гражданских служащих в соответствии с действующим законодательством Российской Федерации. </w:t>
            </w:r>
            <w:r>
              <w:rPr>
                <w:rStyle w:val="FontStyle43"/>
              </w:rPr>
              <w:t xml:space="preserve">(п. 15 </w:t>
            </w:r>
            <w:r>
              <w:rPr>
                <w:rStyle w:val="FontStyle44"/>
              </w:rPr>
              <w:t>поди, «в» 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781911" w:rsidRDefault="00781911" w:rsidP="00781911">
            <w:pPr>
              <w:pStyle w:val="Style19"/>
              <w:widowControl/>
              <w:jc w:val="both"/>
            </w:pPr>
            <w:r>
              <w:t xml:space="preserve">Во 2 полугодии 2021 года анализ </w:t>
            </w:r>
            <w:r>
              <w:t>представленных сведений о расходах государственного гражданского служащего Иркутского УФАС России в соответствии с действующим законодательством Российской Федерации</w:t>
            </w:r>
            <w:r>
              <w:t xml:space="preserve"> не проводился. </w:t>
            </w:r>
          </w:p>
          <w:p w:rsidR="00CC20A9" w:rsidRDefault="00781911" w:rsidP="00781911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t>В 1 полугодии проведен анализ, н</w:t>
            </w:r>
            <w:r>
              <w:t>арушений не выявлено.</w:t>
            </w:r>
            <w:r>
              <w:t xml:space="preserve"> </w:t>
            </w:r>
          </w:p>
        </w:tc>
      </w:tr>
      <w:tr w:rsidR="00CC20A9" w:rsidTr="00C82753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 (п.1 </w:t>
            </w:r>
            <w:r>
              <w:rPr>
                <w:rStyle w:val="FontStyle44"/>
              </w:rPr>
              <w:t xml:space="preserve">подо. </w:t>
            </w:r>
            <w:r>
              <w:rPr>
                <w:rStyle w:val="FontStyle46"/>
              </w:rPr>
              <w:t>«г»Нацплана)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82753" w:rsidP="00C82753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Во 2 полугодии 2021 года со</w:t>
            </w:r>
            <w:r w:rsidR="00781911">
              <w:rPr>
                <w:rStyle w:val="FontStyle46"/>
              </w:rPr>
              <w:t xml:space="preserve">общений о получении подарка </w:t>
            </w:r>
            <w:r w:rsidRPr="0012134D">
              <w:t xml:space="preserve"> </w:t>
            </w:r>
            <w:r w:rsidRPr="0012134D">
              <w:t xml:space="preserve">от гражданских служащих Иркутского ФАС России </w:t>
            </w:r>
            <w:r w:rsidR="00781911">
              <w:rPr>
                <w:rStyle w:val="FontStyle46"/>
              </w:rPr>
              <w:t xml:space="preserve">не поступало. </w:t>
            </w: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(мониторинг) исполнения государственными служащими 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82753" w:rsidRPr="00CC20A9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82753" w:rsidRDefault="00C82753" w:rsidP="00C82753">
            <w:pPr>
              <w:pStyle w:val="Style19"/>
              <w:widowControl/>
              <w:ind w:left="250"/>
              <w:rPr>
                <w:rStyle w:val="FontStyle46"/>
              </w:rPr>
            </w:pPr>
          </w:p>
        </w:tc>
        <w:tc>
          <w:tcPr>
            <w:tcW w:w="1530" w:type="dxa"/>
          </w:tcPr>
          <w:p w:rsidR="00C82753" w:rsidRDefault="00C82753" w:rsidP="00C82753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82753" w:rsidRPr="0012134D" w:rsidRDefault="00C82753" w:rsidP="00C8275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 xml:space="preserve"> года от гражданских служащих Иркутского ФАС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 у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134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работы.</w:t>
            </w:r>
          </w:p>
          <w:p w:rsidR="00C82753" w:rsidRPr="0012134D" w:rsidRDefault="00C82753" w:rsidP="00C8275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  <w:p w:rsidR="00C82753" w:rsidRDefault="00C82753" w:rsidP="00C82753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 xml:space="preserve">(п.1 поди, </w:t>
            </w:r>
            <w:r>
              <w:rPr>
                <w:rStyle w:val="FontStyle46"/>
              </w:rPr>
              <w:t>«д» Напплана)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82753" w:rsidRDefault="00C82753" w:rsidP="00C82753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82753" w:rsidRDefault="00C82753" w:rsidP="00C82753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82753" w:rsidRDefault="00C82753" w:rsidP="00C82753">
            <w:pPr>
              <w:pStyle w:val="Style25"/>
              <w:widowControl/>
              <w:spacing w:line="274" w:lineRule="exact"/>
              <w:ind w:firstLine="424"/>
              <w:rPr>
                <w:rStyle w:val="FontStyle46"/>
              </w:rPr>
            </w:pPr>
            <w:r w:rsidRPr="0012134D">
              <w:t>В</w:t>
            </w:r>
            <w:r>
              <w:t>о</w:t>
            </w:r>
            <w:r w:rsidRPr="0012134D">
              <w:t xml:space="preserve"> </w:t>
            </w:r>
            <w:r>
              <w:t>2</w:t>
            </w:r>
            <w:r w:rsidRPr="0012134D">
              <w:t xml:space="preserve"> полугодии 202</w:t>
            </w:r>
            <w:r>
              <w:t>1</w:t>
            </w:r>
            <w:r w:rsidRPr="0012134D">
              <w:t xml:space="preserve"> года</w:t>
            </w:r>
            <w:r>
              <w:t xml:space="preserve"> не поступало уведомлений о фактах обращения в целях склонения к совершению коррупционных правонарушений.</w:t>
            </w:r>
          </w:p>
        </w:tc>
      </w:tr>
      <w:tr w:rsidR="00C82753" w:rsidTr="00C82753">
        <w:tc>
          <w:tcPr>
            <w:tcW w:w="680" w:type="dxa"/>
            <w:vMerge w:val="restart"/>
          </w:tcPr>
          <w:p w:rsidR="00C82753" w:rsidRDefault="00C82753" w:rsidP="00C8275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C82753" w:rsidRDefault="00C82753" w:rsidP="00C82753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>Рассмотрение на заседаниях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C82753" w:rsidRPr="00EF7D6B" w:rsidRDefault="00C82753" w:rsidP="00C82753">
            <w:pPr>
              <w:shd w:val="clear" w:color="auto" w:fill="FFFFFF" w:themeFill="background1"/>
              <w:jc w:val="center"/>
            </w:pPr>
            <w:r w:rsidRPr="00EF7D6B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82753" w:rsidRDefault="00C82753" w:rsidP="00C82753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C82753" w:rsidRPr="00C82753" w:rsidRDefault="00C82753" w:rsidP="00C82753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</w:rPr>
            </w:pPr>
            <w:r w:rsidRPr="00C82753">
              <w:rPr>
                <w:rStyle w:val="FontStyle46"/>
              </w:rPr>
              <w:t xml:space="preserve">Во 2 полугодии 2021 года заседаний Комиссии по </w:t>
            </w:r>
            <w:r w:rsidRPr="00C82753">
              <w:rPr>
                <w:rStyle w:val="FontStyle46"/>
              </w:rPr>
              <w:t>соблюдению требований к служебному (должностному) поведению государственных гражданских служащих</w:t>
            </w:r>
            <w:r w:rsidRPr="00C82753">
              <w:rPr>
                <w:rStyle w:val="FontStyle46"/>
              </w:rPr>
              <w:t xml:space="preserve"> не проводилось. </w:t>
            </w:r>
          </w:p>
        </w:tc>
      </w:tr>
      <w:tr w:rsidR="00C82753" w:rsidTr="00C82753">
        <w:tc>
          <w:tcPr>
            <w:tcW w:w="680" w:type="dxa"/>
            <w:vMerge/>
          </w:tcPr>
          <w:p w:rsidR="00C82753" w:rsidRDefault="00C82753" w:rsidP="00C82753"/>
        </w:tc>
        <w:tc>
          <w:tcPr>
            <w:tcW w:w="5555" w:type="dxa"/>
            <w:vMerge/>
          </w:tcPr>
          <w:p w:rsidR="00C82753" w:rsidRDefault="00C82753" w:rsidP="00C82753"/>
        </w:tc>
        <w:tc>
          <w:tcPr>
            <w:tcW w:w="2097" w:type="dxa"/>
            <w:tcBorders>
              <w:top w:val="nil"/>
            </w:tcBorders>
          </w:tcPr>
          <w:p w:rsidR="00C82753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7D6B">
              <w:rPr>
                <w:sz w:val="22"/>
                <w:szCs w:val="22"/>
              </w:rPr>
              <w:t>Финансово-кадровый отдел</w:t>
            </w:r>
          </w:p>
          <w:p w:rsidR="00C82753" w:rsidRPr="00CC20A9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82753" w:rsidRPr="00EF7D6B" w:rsidRDefault="00C82753" w:rsidP="00C82753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82753" w:rsidRDefault="00C82753" w:rsidP="00C82753"/>
        </w:tc>
        <w:tc>
          <w:tcPr>
            <w:tcW w:w="4875" w:type="dxa"/>
            <w:gridSpan w:val="2"/>
            <w:vMerge/>
          </w:tcPr>
          <w:p w:rsidR="00C82753" w:rsidRPr="00C82753" w:rsidRDefault="00C82753" w:rsidP="00C82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обсуждения вопросов, связанных с антикоррупционной деятельностью на совещаниях, коллегиях, общественных советах с участием руководителя ФАС России и его заместителей. Проведение совещания в территориальных органах с участием их руководителей.</w:t>
            </w:r>
          </w:p>
        </w:tc>
        <w:tc>
          <w:tcPr>
            <w:tcW w:w="2097" w:type="dxa"/>
            <w:tcBorders>
              <w:bottom w:val="nil"/>
            </w:tcBorders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Default="00C82753" w:rsidP="00C82753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82753" w:rsidRDefault="00C82753" w:rsidP="00C8275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ежегодно</w:t>
            </w:r>
          </w:p>
        </w:tc>
        <w:tc>
          <w:tcPr>
            <w:tcW w:w="4875" w:type="dxa"/>
            <w:gridSpan w:val="2"/>
          </w:tcPr>
          <w:p w:rsidR="00C82753" w:rsidRPr="00C82753" w:rsidRDefault="00C82753" w:rsidP="00C8275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753">
              <w:rPr>
                <w:rFonts w:ascii="Times New Roman" w:hAnsi="Times New Roman" w:cs="Times New Roman"/>
                <w:sz w:val="22"/>
                <w:szCs w:val="22"/>
              </w:rPr>
              <w:t xml:space="preserve">Вопросы соблюдения запретов, ограничений и требований, установленных в целях противодействия коррупции, в том числе касающиеся получения подарков, выполнения иной оплачиваемой работы, обязанности уведомлять в целях склонения к совершению коррупционных правонарушений находятся на постоянном контроле (на ежемесячных совещаниях постоянно озвучиваются запреты, ограничения, обыгрываются разного рода ситуации на знание норм противодействия коррупции). </w:t>
            </w:r>
          </w:p>
          <w:p w:rsidR="00C82753" w:rsidRPr="00C82753" w:rsidRDefault="00C82753" w:rsidP="00C82753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 w:rsidRPr="00C82753">
              <w:rPr>
                <w:sz w:val="22"/>
                <w:szCs w:val="22"/>
              </w:rPr>
              <w:t xml:space="preserve">Проведение бесед с государственными гражданскими служащими. Проведение консультаций. Индивидуальные беседы с гражданами, поступающими на государственную службу. </w:t>
            </w:r>
            <w:r w:rsidRPr="00C82753">
              <w:rPr>
                <w:rStyle w:val="FontStyle46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C82753" w:rsidTr="00C82753">
        <w:tc>
          <w:tcPr>
            <w:tcW w:w="680" w:type="dxa"/>
            <w:vMerge w:val="restart"/>
          </w:tcPr>
          <w:p w:rsidR="00C82753" w:rsidRDefault="00C82753" w:rsidP="00C8275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5" w:type="dxa"/>
            <w:vMerge w:val="restart"/>
          </w:tcPr>
          <w:p w:rsidR="00C82753" w:rsidRDefault="00C82753" w:rsidP="00C82753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>
              <w:rPr>
                <w:rStyle w:val="FontStyle44"/>
              </w:rPr>
              <w:t xml:space="preserve">(п.22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82753" w:rsidRPr="00C47E26" w:rsidRDefault="00C82753" w:rsidP="00C82753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82753" w:rsidRDefault="00C82753" w:rsidP="00C82753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82753" w:rsidRDefault="00C82753" w:rsidP="00C82753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При рассмотрении поступающих уведомлений проверяется, есть ли конфликт интересов.  Подготавливаются  соответствующие заключения для председателя Комиссии по конфликту интересов.</w:t>
            </w:r>
          </w:p>
        </w:tc>
      </w:tr>
      <w:tr w:rsidR="00C82753" w:rsidTr="00C82753">
        <w:tc>
          <w:tcPr>
            <w:tcW w:w="680" w:type="dxa"/>
            <w:vMerge/>
          </w:tcPr>
          <w:p w:rsidR="00C82753" w:rsidRDefault="00C82753" w:rsidP="00C82753"/>
        </w:tc>
        <w:tc>
          <w:tcPr>
            <w:tcW w:w="5555" w:type="dxa"/>
            <w:vMerge/>
          </w:tcPr>
          <w:p w:rsidR="00C82753" w:rsidRDefault="00C82753" w:rsidP="00C82753"/>
        </w:tc>
        <w:tc>
          <w:tcPr>
            <w:tcW w:w="2097" w:type="dxa"/>
            <w:tcBorders>
              <w:top w:val="nil"/>
            </w:tcBorders>
          </w:tcPr>
          <w:p w:rsidR="00C82753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82753" w:rsidRPr="00CC20A9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82753" w:rsidRPr="00C47E26" w:rsidRDefault="00C82753" w:rsidP="00C82753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82753" w:rsidRDefault="00C82753" w:rsidP="00C82753"/>
        </w:tc>
        <w:tc>
          <w:tcPr>
            <w:tcW w:w="4875" w:type="dxa"/>
            <w:gridSpan w:val="2"/>
            <w:vMerge/>
          </w:tcPr>
          <w:p w:rsidR="00C82753" w:rsidRPr="00104388" w:rsidRDefault="00C82753" w:rsidP="00C82753">
            <w:pPr>
              <w:rPr>
                <w:rFonts w:asciiTheme="minorHAnsi" w:hAnsiTheme="minorHAnsi" w:cstheme="minorHAnsi"/>
              </w:rPr>
            </w:pP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C82753" w:rsidRPr="00104388" w:rsidRDefault="00C82753" w:rsidP="00C8275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C82753" w:rsidTr="00C82753">
        <w:tc>
          <w:tcPr>
            <w:tcW w:w="680" w:type="dxa"/>
            <w:vMerge w:val="restart"/>
          </w:tcPr>
          <w:p w:rsidR="00C82753" w:rsidRDefault="00C82753" w:rsidP="00C827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C82753" w:rsidRDefault="00C82753" w:rsidP="00C82753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82753" w:rsidRPr="00C47E26" w:rsidRDefault="00C82753" w:rsidP="00C82753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82753" w:rsidRDefault="00C82753" w:rsidP="00C82753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82753" w:rsidRDefault="00C82753" w:rsidP="00C82753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 Иркутского УФАС России).</w:t>
            </w:r>
          </w:p>
          <w:p w:rsidR="00C82753" w:rsidRDefault="00C82753" w:rsidP="00C82753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C82753" w:rsidRDefault="00C82753" w:rsidP="00C82753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C82753" w:rsidRDefault="00C82753" w:rsidP="00C82753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работы в ежегодный доклад руководителю ФАС России.</w:t>
            </w:r>
          </w:p>
        </w:tc>
      </w:tr>
      <w:tr w:rsidR="00C82753" w:rsidTr="00C8275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82753" w:rsidRDefault="00C82753" w:rsidP="00C82753"/>
        </w:tc>
        <w:tc>
          <w:tcPr>
            <w:tcW w:w="5555" w:type="dxa"/>
            <w:vMerge/>
          </w:tcPr>
          <w:p w:rsidR="00C82753" w:rsidRDefault="00C82753" w:rsidP="00C82753"/>
        </w:tc>
        <w:tc>
          <w:tcPr>
            <w:tcW w:w="2097" w:type="dxa"/>
            <w:tcBorders>
              <w:top w:val="nil"/>
            </w:tcBorders>
          </w:tcPr>
          <w:p w:rsidR="00C82753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82753" w:rsidRPr="00CC20A9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82753" w:rsidRPr="00C47E26" w:rsidRDefault="00C82753" w:rsidP="00C82753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82753" w:rsidRDefault="00C82753" w:rsidP="00C82753"/>
        </w:tc>
        <w:tc>
          <w:tcPr>
            <w:tcW w:w="4875" w:type="dxa"/>
            <w:gridSpan w:val="2"/>
            <w:vMerge/>
          </w:tcPr>
          <w:p w:rsidR="00C82753" w:rsidRPr="00104388" w:rsidRDefault="00C82753" w:rsidP="00C82753">
            <w:pPr>
              <w:rPr>
                <w:rFonts w:asciiTheme="minorHAnsi" w:hAnsiTheme="minorHAnsi" w:cstheme="minorHAnsi"/>
              </w:rPr>
            </w:pPr>
          </w:p>
        </w:tc>
      </w:tr>
      <w:tr w:rsidR="00C82753" w:rsidTr="00C8275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82753" w:rsidRDefault="00C82753" w:rsidP="00C82753"/>
        </w:tc>
        <w:tc>
          <w:tcPr>
            <w:tcW w:w="5555" w:type="dxa"/>
            <w:vMerge/>
          </w:tcPr>
          <w:p w:rsidR="00C82753" w:rsidRDefault="00C82753" w:rsidP="00C82753"/>
        </w:tc>
        <w:tc>
          <w:tcPr>
            <w:tcW w:w="2097" w:type="dxa"/>
            <w:tcBorders>
              <w:bottom w:val="nil"/>
            </w:tcBorders>
          </w:tcPr>
          <w:p w:rsidR="00C82753" w:rsidRDefault="00C82753" w:rsidP="00C82753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82753" w:rsidRDefault="00C82753" w:rsidP="00C82753"/>
        </w:tc>
        <w:tc>
          <w:tcPr>
            <w:tcW w:w="4875" w:type="dxa"/>
            <w:gridSpan w:val="2"/>
            <w:vMerge/>
          </w:tcPr>
          <w:p w:rsidR="00C82753" w:rsidRPr="00104388" w:rsidRDefault="00C82753" w:rsidP="00C82753">
            <w:pPr>
              <w:rPr>
                <w:rFonts w:asciiTheme="minorHAnsi" w:hAnsiTheme="minorHAnsi" w:cstheme="minorHAnsi"/>
              </w:rPr>
            </w:pPr>
          </w:p>
        </w:tc>
      </w:tr>
      <w:tr w:rsidR="00C82753" w:rsidTr="00C82753">
        <w:trPr>
          <w:trHeight w:val="1128"/>
        </w:trPr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097" w:type="dxa"/>
          </w:tcPr>
          <w:p w:rsidR="00C82753" w:rsidRDefault="00C82753" w:rsidP="00C82753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</w:tcPr>
          <w:p w:rsidR="00C82753" w:rsidRDefault="00C82753" w:rsidP="00C82753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82753" w:rsidRDefault="0052786C" w:rsidP="00C82753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</w:t>
            </w:r>
          </w:p>
        </w:tc>
      </w:tr>
      <w:tr w:rsidR="00C82753" w:rsidTr="00C82753">
        <w:trPr>
          <w:trHeight w:val="3849"/>
        </w:trPr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 xml:space="preserve">Обеспечение прохождения повышения квалификации государственными служащими ФАС России и работников организаций, в должностные обязанности которых входит участие в противодействии коррупции. (п. </w:t>
            </w:r>
            <w:r>
              <w:rPr>
                <w:rStyle w:val="FontStyle44"/>
              </w:rPr>
              <w:t xml:space="preserve">39 поди, «а» </w:t>
            </w:r>
            <w:r>
              <w:rPr>
                <w:rStyle w:val="FontStyle46"/>
              </w:rPr>
              <w:t>Нацплана).</w:t>
            </w:r>
          </w:p>
          <w:p w:rsidR="00C82753" w:rsidRDefault="00C82753" w:rsidP="00C82753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>
              <w:rPr>
                <w:rStyle w:val="FontStyle44"/>
              </w:rPr>
              <w:t>«б» Нацплана).</w:t>
            </w:r>
          </w:p>
          <w:p w:rsidR="00C82753" w:rsidRDefault="00C82753" w:rsidP="00C82753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участия государственных служащих ФАС России и работников  организаций, в должностные</w:t>
            </w:r>
            <w:r>
              <w:rPr>
                <w:rStyle w:val="FontStyle46"/>
              </w:rPr>
              <w:br/>
              <w:t>обязанности которых входит участие в проведении</w:t>
            </w:r>
            <w:r>
              <w:rPr>
                <w:rStyle w:val="FontStyle46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>
              <w:rPr>
                <w:rStyle w:val="FontStyle44"/>
              </w:rPr>
              <w:t>подл, «в» Нацплана).</w:t>
            </w:r>
          </w:p>
        </w:tc>
        <w:tc>
          <w:tcPr>
            <w:tcW w:w="2097" w:type="dxa"/>
          </w:tcPr>
          <w:p w:rsidR="00C82753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2753" w:rsidRDefault="00C82753" w:rsidP="00C82753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82753" w:rsidRDefault="00C82753" w:rsidP="00C8275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соответствии с установленными нормативами</w:t>
            </w:r>
          </w:p>
          <w:p w:rsidR="00C82753" w:rsidRDefault="00C82753" w:rsidP="00C82753">
            <w:pPr>
              <w:pStyle w:val="Style4"/>
              <w:widowControl/>
              <w:rPr>
                <w:rStyle w:val="FontStyle46"/>
              </w:rPr>
            </w:pPr>
          </w:p>
        </w:tc>
        <w:tc>
          <w:tcPr>
            <w:tcW w:w="4875" w:type="dxa"/>
            <w:gridSpan w:val="2"/>
          </w:tcPr>
          <w:p w:rsidR="00C82753" w:rsidRPr="0052786C" w:rsidRDefault="0052786C" w:rsidP="00C82753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 xml:space="preserve">Во 2 полугодии повышение квалификации по </w:t>
            </w:r>
            <w:r w:rsidRPr="0052786C">
              <w:rPr>
                <w:rStyle w:val="FontStyle46"/>
              </w:rPr>
              <w:t xml:space="preserve">теме </w:t>
            </w:r>
            <w:r w:rsidRPr="0052786C">
              <w:t>«Государственная политика в области противодействия коррупции»</w:t>
            </w:r>
            <w:r>
              <w:t xml:space="preserve"> пройдено 1 сотрудником управления, получено удостоверение о повышении квалификации. </w:t>
            </w:r>
          </w:p>
          <w:p w:rsidR="00C82753" w:rsidRDefault="00C82753" w:rsidP="00C82753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4057" w:type="dxa"/>
            <w:gridSpan w:val="5"/>
          </w:tcPr>
          <w:p w:rsidR="00C82753" w:rsidRDefault="00C82753" w:rsidP="00C82753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Иркутского УФАС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Иркутского УФАС России</w:t>
            </w: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Обеспечение размещения на официальном сайте Иркутского УФАС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Default="00C82753" w:rsidP="00C82753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82753" w:rsidRDefault="00C82753" w:rsidP="00C82753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52786C" w:rsidRPr="0052786C" w:rsidRDefault="0052786C" w:rsidP="0052786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2786C">
              <w:rPr>
                <w:sz w:val="22"/>
                <w:szCs w:val="22"/>
              </w:rPr>
              <w:t>Размещение информации об антикоррупционной деятельности Иркутского УФАС России на официальном сайте Иркутского УФАС России в сети Интернет осуществляется на регулярной основе.</w:t>
            </w:r>
          </w:p>
          <w:p w:rsidR="0052786C" w:rsidRPr="0052786C" w:rsidRDefault="0052786C" w:rsidP="0052786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2786C">
              <w:rPr>
                <w:sz w:val="22"/>
                <w:szCs w:val="22"/>
              </w:rPr>
              <w:t>Информация, размещенная в разделе «Противодействие коррупции» актуализируется с учетом изменений антикоррупционного законодательства.</w:t>
            </w:r>
          </w:p>
          <w:p w:rsidR="00C82753" w:rsidRPr="0052786C" w:rsidRDefault="0052786C" w:rsidP="0052786C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 w:rsidRPr="0052786C">
              <w:rPr>
                <w:sz w:val="22"/>
                <w:szCs w:val="22"/>
              </w:rPr>
              <w:t>Во 2 полугодии 2021 года н</w:t>
            </w:r>
            <w:r w:rsidRPr="0052786C">
              <w:rPr>
                <w:sz w:val="22"/>
                <w:szCs w:val="22"/>
              </w:rPr>
              <w:t xml:space="preserve">а официальном сайте </w:t>
            </w:r>
            <w:r w:rsidRPr="0052786C">
              <w:rPr>
                <w:sz w:val="22"/>
                <w:szCs w:val="22"/>
              </w:rPr>
              <w:t xml:space="preserve">был </w:t>
            </w:r>
            <w:r w:rsidRPr="0052786C">
              <w:rPr>
                <w:sz w:val="22"/>
                <w:szCs w:val="22"/>
              </w:rPr>
              <w:t>размещен опрос по противодействию коррупции.</w:t>
            </w: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Default="00C82753" w:rsidP="00C82753">
            <w:pPr>
              <w:pStyle w:val="Style11"/>
              <w:widowControl/>
              <w:ind w:firstLine="139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82753" w:rsidRDefault="00C82753" w:rsidP="00C82753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52786C" w:rsidRPr="0052786C" w:rsidRDefault="0052786C" w:rsidP="0052786C">
            <w:pPr>
              <w:shd w:val="clear" w:color="auto" w:fill="FFFFFF" w:themeFill="background1"/>
              <w:ind w:firstLine="357"/>
              <w:jc w:val="both"/>
              <w:rPr>
                <w:bCs/>
                <w:sz w:val="22"/>
                <w:szCs w:val="22"/>
              </w:rPr>
            </w:pPr>
            <w:r w:rsidRPr="0052786C">
              <w:rPr>
                <w:bCs/>
                <w:sz w:val="22"/>
                <w:szCs w:val="22"/>
              </w:rPr>
              <w:t>Постоянный представитель Иркутского УФАС России участвует в заседаниях комиссии по противодействию коррупции в Иркутской области, в Совете по защите малого и среднего бизнеса при Прокуратуре Иркутской области.</w:t>
            </w:r>
          </w:p>
          <w:p w:rsidR="00C82753" w:rsidRPr="0052786C" w:rsidRDefault="00C82753" w:rsidP="00C82753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</w:p>
        </w:tc>
      </w:tr>
      <w:tr w:rsidR="00C82753" w:rsidTr="0052786C">
        <w:trPr>
          <w:trHeight w:val="603"/>
        </w:trPr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Иркутским УФАС России</w:t>
            </w:r>
          </w:p>
        </w:tc>
        <w:tc>
          <w:tcPr>
            <w:tcW w:w="2097" w:type="dxa"/>
          </w:tcPr>
          <w:p w:rsidR="00C82753" w:rsidRDefault="00C82753" w:rsidP="0052786C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91" w:type="dxa"/>
            <w:gridSpan w:val="2"/>
          </w:tcPr>
          <w:p w:rsidR="00C82753" w:rsidRDefault="00C82753" w:rsidP="00C82753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52786C" w:rsidRPr="00D95E4C" w:rsidRDefault="0052786C" w:rsidP="0052786C">
            <w:pPr>
              <w:ind w:firstLine="264"/>
              <w:jc w:val="both"/>
            </w:pPr>
            <w:r w:rsidRPr="00D95E4C">
              <w:t>Взаимодействие Иркутского УФАС России со средствами массой информации:</w:t>
            </w:r>
          </w:p>
          <w:p w:rsidR="0052786C" w:rsidRPr="00114309" w:rsidRDefault="0052786C" w:rsidP="0052786C">
            <w:pPr>
              <w:ind w:firstLine="264"/>
              <w:jc w:val="both"/>
            </w:pPr>
            <w:r w:rsidRPr="00114309">
              <w:t>- проведения открытых заседаний рассмотрения Комиссиями по рассмотрению дел о нарушении антимонопольного и рекламного законодательства (</w:t>
            </w:r>
            <w:r w:rsidR="00114309" w:rsidRPr="00114309">
              <w:t>27</w:t>
            </w:r>
            <w:r w:rsidRPr="00114309">
              <w:t>),</w:t>
            </w:r>
            <w:r w:rsidR="00114309" w:rsidRPr="00114309">
              <w:t xml:space="preserve"> </w:t>
            </w:r>
            <w:r w:rsidRPr="00114309">
              <w:t xml:space="preserve"> общественно-консультативных советов (</w:t>
            </w:r>
            <w:r w:rsidR="00114309" w:rsidRPr="00114309">
              <w:t>3</w:t>
            </w:r>
            <w:r w:rsidRPr="00114309">
              <w:t xml:space="preserve"> заседания);</w:t>
            </w:r>
          </w:p>
          <w:p w:rsidR="0052786C" w:rsidRPr="00114309" w:rsidRDefault="0052786C" w:rsidP="0052786C">
            <w:pPr>
              <w:ind w:firstLine="264"/>
              <w:jc w:val="both"/>
            </w:pPr>
            <w:r w:rsidRPr="00114309">
              <w:t xml:space="preserve">- размещено </w:t>
            </w:r>
            <w:r w:rsidR="00114309" w:rsidRPr="00114309">
              <w:t xml:space="preserve">65 </w:t>
            </w:r>
            <w:r w:rsidRPr="00114309">
              <w:t>пресс-релизов на сайте Иркут</w:t>
            </w:r>
            <w:r w:rsidR="00114309" w:rsidRPr="00114309">
              <w:t>ского УФАС;</w:t>
            </w:r>
          </w:p>
          <w:p w:rsidR="0052786C" w:rsidRPr="00114309" w:rsidRDefault="0052786C" w:rsidP="0052786C">
            <w:pPr>
              <w:ind w:firstLine="264"/>
              <w:jc w:val="both"/>
            </w:pPr>
            <w:r w:rsidRPr="00114309">
              <w:t>- размещение на официальном сайте Иркутского УФАС России информации о принятых решений Комиссиями по рассмотрению дел о нарушении антимонопольного законодательства.</w:t>
            </w:r>
          </w:p>
          <w:p w:rsidR="00C82753" w:rsidRDefault="00C82753" w:rsidP="00C82753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</w:p>
        </w:tc>
      </w:tr>
      <w:tr w:rsidR="00C82753" w:rsidTr="00C82753">
        <w:tc>
          <w:tcPr>
            <w:tcW w:w="680" w:type="dxa"/>
          </w:tcPr>
          <w:p w:rsidR="00C82753" w:rsidRDefault="00C82753" w:rsidP="00C8275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C82753" w:rsidRDefault="00C82753" w:rsidP="00C82753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публикаций в средствах массовой информации о фактах проявления коррупции в Иркутского УФАС </w:t>
            </w:r>
            <w:r w:rsidR="00044D75">
              <w:rPr>
                <w:rStyle w:val="FontStyle46"/>
              </w:rPr>
              <w:t xml:space="preserve">России </w:t>
            </w:r>
            <w:r>
              <w:rPr>
                <w:rStyle w:val="FontStyle46"/>
              </w:rPr>
              <w:t>и организация проверки таких фактов</w:t>
            </w:r>
          </w:p>
        </w:tc>
        <w:tc>
          <w:tcPr>
            <w:tcW w:w="2097" w:type="dxa"/>
          </w:tcPr>
          <w:p w:rsidR="00C82753" w:rsidRPr="00030B8A" w:rsidRDefault="00C82753" w:rsidP="00C8275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82753" w:rsidRDefault="00C82753" w:rsidP="00C82753">
            <w:pPr>
              <w:pStyle w:val="Style21"/>
              <w:widowControl/>
              <w:spacing w:line="278" w:lineRule="exact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82753" w:rsidRDefault="00C82753" w:rsidP="00C8275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C82753" w:rsidRDefault="006D05A5" w:rsidP="006D05A5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 w:rsidRPr="00C44E21">
              <w:t>Проводится еженедельный мониторинг публикаций в СМИ о фактах проявления коррупции в Иркутском УФАС России. Проверок по фактам проявления коррупции в Иркутском УФАС России не осуществлялось, в связи с отсутствием фа</w:t>
            </w:r>
            <w:bookmarkStart w:id="0" w:name="_GoBack"/>
            <w:bookmarkEnd w:id="0"/>
            <w:r w:rsidRPr="00C44E21">
              <w:t>ктов нарушений.</w:t>
            </w:r>
          </w:p>
        </w:tc>
      </w:tr>
    </w:tbl>
    <w:p w:rsidR="00152698" w:rsidRPr="004A10B6" w:rsidRDefault="00152698" w:rsidP="00CC20A9">
      <w:pPr>
        <w:pStyle w:val="ConsPlusTitlePage"/>
        <w:rPr>
          <w:color w:val="FFFFFF" w:themeColor="background1"/>
        </w:rPr>
      </w:pPr>
      <w:r w:rsidRPr="004A10B6">
        <w:rPr>
          <w:color w:val="FFFFFF" w:themeColor="background1"/>
        </w:rPr>
        <w:t xml:space="preserve">Документ предоставлен </w:t>
      </w:r>
      <w:hyperlink r:id="rId7" w:history="1">
        <w:r w:rsidRPr="004A10B6">
          <w:rPr>
            <w:color w:val="FFFFFF" w:themeColor="background1"/>
          </w:rPr>
          <w:t>Консультант</w:t>
        </w:r>
        <w:r w:rsidR="00104388" w:rsidRPr="004A10B6">
          <w:rPr>
            <w:color w:val="FFFFFF" w:themeColor="background1"/>
          </w:rPr>
          <w:t xml:space="preserve"> </w:t>
        </w:r>
        <w:r w:rsidRPr="004A10B6">
          <w:rPr>
            <w:color w:val="FFFFFF" w:themeColor="background1"/>
          </w:rPr>
          <w:t>Плюс</w:t>
        </w:r>
      </w:hyperlink>
      <w:r w:rsidRPr="004A10B6">
        <w:rPr>
          <w:color w:val="FFFFFF" w:themeColor="background1"/>
        </w:rPr>
        <w:t>вгуста 2018 г. N 1162/18</w:t>
      </w:r>
    </w:p>
    <w:p w:rsidR="00152698" w:rsidRPr="004A10B6" w:rsidRDefault="00152698">
      <w:pPr>
        <w:pStyle w:val="ConsPlusTitle"/>
        <w:jc w:val="center"/>
        <w:rPr>
          <w:color w:val="FFFFFF" w:themeColor="background1"/>
        </w:rPr>
      </w:pPr>
      <w:r w:rsidRPr="004A10B6">
        <w:rPr>
          <w:color w:val="FFFFFF" w:themeColor="background1"/>
        </w:rPr>
        <w:t>ПРОТИВОДЕЙСТВИЯ КОРРУПЦИИ ФАС РОССИИ НА 2018 - 2020 ГОДЫ</w:t>
      </w:r>
    </w:p>
    <w:p w:rsidR="00152698" w:rsidRPr="004A10B6" w:rsidRDefault="00152698">
      <w:pPr>
        <w:pStyle w:val="ConsPlusNormal"/>
        <w:jc w:val="both"/>
        <w:rPr>
          <w:color w:val="FFFFFF" w:themeColor="background1"/>
        </w:rPr>
      </w:pPr>
    </w:p>
    <w:p w:rsidR="00152698" w:rsidRPr="004A10B6" w:rsidRDefault="00152698" w:rsidP="00CC20A9">
      <w:pPr>
        <w:pStyle w:val="ConsPlusNormal"/>
        <w:ind w:firstLine="540"/>
        <w:jc w:val="both"/>
        <w:rPr>
          <w:color w:val="FFFFFF" w:themeColor="background1"/>
        </w:rPr>
      </w:pPr>
      <w:r w:rsidRPr="004A10B6">
        <w:rPr>
          <w:color w:val="FFFFFF" w:themeColor="background1"/>
        </w:rPr>
        <w:t>Во исполнение Указа Президента Российской Федерации от 29.06.2018 N 378 "О Национальном плане прействия коррупции ФАС России).</w:t>
      </w:r>
    </w:p>
    <w:p w:rsidR="008C37E5" w:rsidRDefault="008C37E5">
      <w:bookmarkStart w:id="1" w:name="P28"/>
      <w:bookmarkEnd w:id="1"/>
    </w:p>
    <w:sectPr w:rsidR="008C37E5" w:rsidSect="00CC20A9">
      <w:pgSz w:w="16838" w:h="11905" w:orient="landscape"/>
      <w:pgMar w:top="1135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87" w:rsidRDefault="00811387" w:rsidP="00EA4C8E">
      <w:r>
        <w:separator/>
      </w:r>
    </w:p>
  </w:endnote>
  <w:endnote w:type="continuationSeparator" w:id="0">
    <w:p w:rsidR="00811387" w:rsidRDefault="00811387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87" w:rsidRDefault="00811387" w:rsidP="00EA4C8E">
      <w:r>
        <w:separator/>
      </w:r>
    </w:p>
  </w:footnote>
  <w:footnote w:type="continuationSeparator" w:id="0">
    <w:p w:rsidR="00811387" w:rsidRDefault="00811387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8"/>
    <w:rsid w:val="00030B8A"/>
    <w:rsid w:val="00044D75"/>
    <w:rsid w:val="00104388"/>
    <w:rsid w:val="00114309"/>
    <w:rsid w:val="00152698"/>
    <w:rsid w:val="002212A8"/>
    <w:rsid w:val="002C7CEE"/>
    <w:rsid w:val="0033726A"/>
    <w:rsid w:val="004A10B6"/>
    <w:rsid w:val="0052786C"/>
    <w:rsid w:val="00527BE4"/>
    <w:rsid w:val="00532D8C"/>
    <w:rsid w:val="005D65FD"/>
    <w:rsid w:val="00662E06"/>
    <w:rsid w:val="006B7FD7"/>
    <w:rsid w:val="006D05A5"/>
    <w:rsid w:val="00714271"/>
    <w:rsid w:val="007614BC"/>
    <w:rsid w:val="00781911"/>
    <w:rsid w:val="00811387"/>
    <w:rsid w:val="00825CAC"/>
    <w:rsid w:val="00840AA5"/>
    <w:rsid w:val="00866827"/>
    <w:rsid w:val="008A4668"/>
    <w:rsid w:val="008C37E5"/>
    <w:rsid w:val="0091385A"/>
    <w:rsid w:val="00976386"/>
    <w:rsid w:val="009F2B6E"/>
    <w:rsid w:val="00A014B8"/>
    <w:rsid w:val="00A31A79"/>
    <w:rsid w:val="00A41DA1"/>
    <w:rsid w:val="00C42D2C"/>
    <w:rsid w:val="00C60621"/>
    <w:rsid w:val="00C82753"/>
    <w:rsid w:val="00CC20A9"/>
    <w:rsid w:val="00CF3048"/>
    <w:rsid w:val="00D31005"/>
    <w:rsid w:val="00D4535B"/>
    <w:rsid w:val="00D5274E"/>
    <w:rsid w:val="00E32212"/>
    <w:rsid w:val="00EA4C8E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7D50-869B-4865-90BC-BD35DF2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C827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Ливанас Людмила Петровна</cp:lastModifiedBy>
  <cp:revision>5</cp:revision>
  <cp:lastPrinted>2021-10-19T05:47:00Z</cp:lastPrinted>
  <dcterms:created xsi:type="dcterms:W3CDTF">2022-01-19T09:07:00Z</dcterms:created>
  <dcterms:modified xsi:type="dcterms:W3CDTF">2022-01-20T09:08:00Z</dcterms:modified>
</cp:coreProperties>
</file>