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</w:tblGrid>
      <w:tr w:rsidR="00CC20A9" w:rsidTr="001D2B95"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0A9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</w:t>
            </w: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>ского УФАС России по противодействию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2021-2024 годы</w:t>
            </w:r>
          </w:p>
          <w:p w:rsidR="000E3CD0" w:rsidRDefault="000E3CD0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CD0" w:rsidRDefault="000E3CD0" w:rsidP="000E3CD0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0E3CD0" w:rsidRDefault="000E3CD0" w:rsidP="000E3CD0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проведенных мероприятиях в</w:t>
            </w:r>
          </w:p>
          <w:p w:rsidR="000E3CD0" w:rsidRDefault="000E3CD0" w:rsidP="000E3CD0">
            <w:pPr>
              <w:shd w:val="clear" w:color="auto" w:fill="FFFFFF" w:themeFill="background1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Управлении </w:t>
            </w:r>
            <w:r w:rsidRPr="00DB74CD">
              <w:rPr>
                <w:b/>
                <w:sz w:val="28"/>
                <w:szCs w:val="28"/>
              </w:rPr>
              <w:t xml:space="preserve">Федеральной антимонопольной службы </w:t>
            </w:r>
            <w:r>
              <w:rPr>
                <w:b/>
                <w:sz w:val="28"/>
                <w:szCs w:val="28"/>
              </w:rPr>
              <w:t>по Иркутской области</w:t>
            </w:r>
          </w:p>
          <w:p w:rsidR="000E3CD0" w:rsidRPr="001244E1" w:rsidRDefault="000E3CD0" w:rsidP="000E3CD0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D353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полугодие 2022 года</w:t>
            </w:r>
          </w:p>
          <w:p w:rsidR="000E3CD0" w:rsidRPr="005D65FD" w:rsidRDefault="000E3CD0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A9" w:rsidTr="001D2B95">
        <w:tc>
          <w:tcPr>
            <w:tcW w:w="680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555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057" w:type="dxa"/>
            <w:gridSpan w:val="5"/>
          </w:tcPr>
          <w:p w:rsidR="00CC20A9" w:rsidRDefault="00CC20A9" w:rsidP="00CC20A9">
            <w:pPr>
              <w:pStyle w:val="ConsPlusNormal"/>
              <w:jc w:val="center"/>
            </w:pPr>
            <w:r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  <w:r>
              <w:rPr>
                <w:rStyle w:val="FontStyle46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FF0D5C" w:rsidP="001D2B95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</w:t>
            </w:r>
            <w:r w:rsidR="00D3537A">
              <w:rPr>
                <w:rStyle w:val="FontStyle46"/>
              </w:rPr>
              <w:t>о</w:t>
            </w:r>
            <w:r>
              <w:rPr>
                <w:rStyle w:val="FontStyle46"/>
              </w:rPr>
              <w:t xml:space="preserve"> </w:t>
            </w:r>
            <w:r w:rsidR="00D3537A">
              <w:rPr>
                <w:rStyle w:val="FontStyle46"/>
              </w:rPr>
              <w:t>2</w:t>
            </w:r>
            <w:r>
              <w:rPr>
                <w:rStyle w:val="FontStyle46"/>
              </w:rPr>
              <w:t xml:space="preserve"> полугодии 2022 года </w:t>
            </w:r>
            <w:r w:rsidR="00CC20A9">
              <w:rPr>
                <w:rStyle w:val="FontStyle46"/>
              </w:rPr>
              <w:t>уведомлени</w:t>
            </w:r>
            <w:r w:rsidR="00D3537A">
              <w:rPr>
                <w:rStyle w:val="FontStyle46"/>
              </w:rPr>
              <w:t>я</w:t>
            </w:r>
            <w:r w:rsidR="00CC20A9">
              <w:rPr>
                <w:rStyle w:val="FontStyle46"/>
              </w:rPr>
              <w:t xml:space="preserve"> о возможном возникновении конфликта интересов</w:t>
            </w:r>
            <w:r w:rsidR="00D3537A">
              <w:rPr>
                <w:rStyle w:val="FontStyle46"/>
              </w:rPr>
              <w:t xml:space="preserve"> не подавались</w:t>
            </w:r>
            <w:r>
              <w:rPr>
                <w:rStyle w:val="FontStyle46"/>
              </w:rPr>
              <w:t xml:space="preserve">. Заседание Комиссии </w:t>
            </w:r>
            <w:r w:rsidR="00D3537A">
              <w:rPr>
                <w:rStyle w:val="FontStyle46"/>
              </w:rPr>
              <w:t>проведено в</w:t>
            </w:r>
            <w:r w:rsidR="001D2B95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июл</w:t>
            </w:r>
            <w:r w:rsidR="00D3537A">
              <w:rPr>
                <w:rStyle w:val="FontStyle46"/>
              </w:rPr>
              <w:t>е</w:t>
            </w:r>
            <w:r>
              <w:rPr>
                <w:rStyle w:val="FontStyle46"/>
              </w:rPr>
              <w:t xml:space="preserve"> 2022 года</w:t>
            </w:r>
            <w:r w:rsidR="00D3537A">
              <w:rPr>
                <w:rStyle w:val="FontStyle46"/>
              </w:rPr>
              <w:t xml:space="preserve"> по </w:t>
            </w:r>
            <w:r w:rsidR="001D2B95">
              <w:rPr>
                <w:rStyle w:val="FontStyle46"/>
              </w:rPr>
              <w:t>ранее поступившим уведомлениям.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1.2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>
              <w:rPr>
                <w:rStyle w:val="FontStyle46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ежегодно, до 30 апреля</w:t>
            </w: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</w:tc>
        <w:tc>
          <w:tcPr>
            <w:tcW w:w="4875" w:type="dxa"/>
            <w:gridSpan w:val="2"/>
          </w:tcPr>
          <w:p w:rsidR="00CC20A9" w:rsidRDefault="00FF0D5C" w:rsidP="00FF0D5C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Всеми гражданскими служащими Иркутского УФАС России </w:t>
            </w:r>
            <w:r w:rsidR="00CC20A9">
              <w:rPr>
                <w:rStyle w:val="FontStyle46"/>
              </w:rPr>
              <w:t>сведени</w:t>
            </w:r>
            <w:r>
              <w:rPr>
                <w:rStyle w:val="FontStyle46"/>
              </w:rPr>
              <w:t>я</w:t>
            </w:r>
            <w:r w:rsidR="00CC20A9">
              <w:rPr>
                <w:rStyle w:val="FontStyle46"/>
              </w:rPr>
              <w:t xml:space="preserve"> о доходах, расходах, об имуществе и обязательствах имущественного характера своих и членов своей семьи</w:t>
            </w:r>
            <w:r>
              <w:rPr>
                <w:rStyle w:val="FontStyle46"/>
              </w:rPr>
              <w:t xml:space="preserve"> представлены в срок</w:t>
            </w:r>
            <w:r w:rsidR="00CC20A9">
              <w:rPr>
                <w:rStyle w:val="FontStyle46"/>
              </w:rPr>
              <w:t>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Подготовка к опубликованию и размещение на официальном сайте ФАС России и территориальных органов 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ФАС России и на сайтах территориальных органов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14 рабочих дней со дня истечения</w:t>
            </w:r>
          </w:p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</w:tcPr>
          <w:p w:rsidR="00CC20A9" w:rsidRDefault="00FF0D5C" w:rsidP="00FF0D5C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>
              <w:rPr>
                <w:rStyle w:val="FontStyle46"/>
              </w:rPr>
              <w:t>Сведения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Иркутского УФАС России, опубликованы на официальном сайте Иркутского</w:t>
            </w:r>
            <w:r w:rsidR="00CC20A9">
              <w:rPr>
                <w:rStyle w:val="FontStyle46"/>
              </w:rPr>
              <w:t xml:space="preserve"> УФАС России.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28446B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CC20A9" w:rsidRPr="0028446B" w:rsidRDefault="0028446B" w:rsidP="0020014A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А</w:t>
            </w:r>
            <w:r w:rsidR="0020014A">
              <w:rPr>
                <w:rStyle w:val="FontStyle46"/>
              </w:rPr>
              <w:t>нализ представленных сведений о доходах, расходах, об имуществе и обязательствах имущественного характера</w:t>
            </w:r>
            <w:r>
              <w:rPr>
                <w:rStyle w:val="FontStyle46"/>
              </w:rPr>
              <w:t xml:space="preserve"> проведен</w:t>
            </w:r>
            <w:r w:rsidR="0020014A">
              <w:rPr>
                <w:rStyle w:val="FontStyle46"/>
              </w:rPr>
              <w:t>.</w:t>
            </w:r>
          </w:p>
        </w:tc>
      </w:tr>
      <w:tr w:rsidR="00CC20A9" w:rsidTr="001D2B95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>
              <w:rPr>
                <w:rStyle w:val="FontStyle46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196EDD" w:rsidRDefault="00CC20A9" w:rsidP="00CC20A9">
            <w:pPr>
              <w:shd w:val="clear" w:color="auto" w:fill="FFFFFF" w:themeFill="background1"/>
              <w:jc w:val="center"/>
            </w:pPr>
            <w:r w:rsidRPr="00196EDD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C20A9" w:rsidRPr="00D3537A" w:rsidRDefault="00D3537A" w:rsidP="00CC20A9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  <w:color w:val="000000" w:themeColor="text1"/>
              </w:rPr>
            </w:pPr>
            <w:r w:rsidRPr="00D3537A">
              <w:rPr>
                <w:rStyle w:val="FontStyle46"/>
                <w:color w:val="000000" w:themeColor="text1"/>
              </w:rPr>
              <w:t xml:space="preserve">Фактов </w:t>
            </w:r>
            <w:r w:rsidR="00CC20A9" w:rsidRPr="00D3537A">
              <w:rPr>
                <w:rStyle w:val="FontStyle46"/>
                <w:color w:val="000000" w:themeColor="text1"/>
              </w:rPr>
              <w:t>несоблюдения гражданск</w:t>
            </w:r>
            <w:r w:rsidR="00CC20A9" w:rsidRPr="00D3537A">
              <w:rPr>
                <w:color w:val="000000" w:themeColor="text1"/>
                <w:sz w:val="22"/>
                <w:szCs w:val="22"/>
              </w:rPr>
              <w:t>ими служащими и</w:t>
            </w:r>
            <w:r w:rsidR="00CC20A9" w:rsidRPr="00D3537A">
              <w:rPr>
                <w:rStyle w:val="FontStyle46"/>
                <w:color w:val="000000" w:themeColor="text1"/>
              </w:rPr>
              <w:t xml:space="preserve"> работниками организаций законодательства Российской Федерации о противодействии коррупции</w:t>
            </w:r>
            <w:r w:rsidRPr="00D3537A">
              <w:rPr>
                <w:rStyle w:val="FontStyle46"/>
                <w:color w:val="000000" w:themeColor="text1"/>
              </w:rPr>
              <w:t xml:space="preserve"> не выявлено</w:t>
            </w:r>
            <w:r w:rsidR="00CC20A9" w:rsidRPr="00D3537A">
              <w:rPr>
                <w:rStyle w:val="FontStyle46"/>
                <w:color w:val="000000" w:themeColor="text1"/>
              </w:rPr>
              <w:t>.</w:t>
            </w:r>
          </w:p>
          <w:p w:rsidR="00CC20A9" w:rsidRDefault="00CC20A9" w:rsidP="00CC20A9">
            <w:pPr>
              <w:pStyle w:val="Style33"/>
              <w:ind w:right="74" w:firstLine="282"/>
            </w:pPr>
          </w:p>
        </w:tc>
      </w:tr>
      <w:tr w:rsidR="00CC20A9" w:rsidTr="001D2B95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96EDD">
              <w:rPr>
                <w:sz w:val="22"/>
                <w:szCs w:val="22"/>
              </w:rPr>
              <w:t>Финансово-кадровый отдел</w:t>
            </w:r>
          </w:p>
          <w:p w:rsidR="00CC20A9" w:rsidRPr="00196EDD" w:rsidRDefault="00CC20A9" w:rsidP="00CC20A9">
            <w:pPr>
              <w:shd w:val="clear" w:color="auto" w:fill="FFFFFF" w:themeFill="background1"/>
              <w:jc w:val="center"/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5" w:type="dxa"/>
          </w:tcPr>
          <w:p w:rsidR="00CC20A9" w:rsidRDefault="00CC20A9" w:rsidP="00D3537A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</w:t>
            </w:r>
            <w:r w:rsidR="00D3537A">
              <w:rPr>
                <w:rStyle w:val="FontStyle46"/>
              </w:rPr>
              <w:t>ФАС Р</w:t>
            </w:r>
            <w:r>
              <w:rPr>
                <w:rStyle w:val="FontStyle46"/>
              </w:rPr>
              <w:t xml:space="preserve">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>
              <w:rPr>
                <w:rStyle w:val="FontStyle43"/>
              </w:rPr>
              <w:t xml:space="preserve">15 пода, </w:t>
            </w:r>
            <w:r>
              <w:rPr>
                <w:rStyle w:val="FontStyle44"/>
              </w:rPr>
              <w:t xml:space="preserve">«б» </w:t>
            </w:r>
            <w:r>
              <w:rPr>
                <w:rStyle w:val="FontStyle46"/>
              </w:rPr>
              <w:t>Нацплана)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28446B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274"/>
              <w:rPr>
                <w:rStyle w:val="FontStyle46"/>
              </w:rPr>
            </w:pPr>
            <w:r>
              <w:rPr>
                <w:rStyle w:val="FontStyle46"/>
              </w:rPr>
              <w:t>постоянно 2021-2024 при наличии оснований</w:t>
            </w:r>
          </w:p>
        </w:tc>
        <w:tc>
          <w:tcPr>
            <w:tcW w:w="4875" w:type="dxa"/>
            <w:gridSpan w:val="2"/>
          </w:tcPr>
          <w:p w:rsidR="00CC20A9" w:rsidRDefault="0028446B" w:rsidP="00D3537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Факты</w:t>
            </w:r>
            <w:r w:rsidR="00CC20A9">
              <w:rPr>
                <w:rStyle w:val="FontStyle46"/>
              </w:rPr>
              <w:t xml:space="preserve"> несоблюдения гражданскими служащими и работниками </w:t>
            </w:r>
            <w:r>
              <w:rPr>
                <w:rStyle w:val="FontStyle46"/>
              </w:rPr>
              <w:t>управления</w:t>
            </w:r>
            <w:r w:rsidR="00CC20A9">
              <w:rPr>
                <w:rStyle w:val="FontStyle46"/>
              </w:rPr>
              <w:t xml:space="preserve"> законодательства Российской Федерации о противодействии коррупции</w:t>
            </w:r>
            <w:r>
              <w:rPr>
                <w:rStyle w:val="FontStyle46"/>
              </w:rPr>
              <w:t xml:space="preserve"> в</w:t>
            </w:r>
            <w:r w:rsidR="00D3537A">
              <w:rPr>
                <w:rStyle w:val="FontStyle46"/>
              </w:rPr>
              <w:t>о 2</w:t>
            </w:r>
            <w:r>
              <w:rPr>
                <w:rStyle w:val="FontStyle46"/>
              </w:rPr>
              <w:t xml:space="preserve"> полугодии 2022 года не выявлены. 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4"/>
              </w:rPr>
            </w:pPr>
            <w:r>
              <w:rPr>
                <w:rStyle w:val="FontStyle46"/>
              </w:rPr>
              <w:t xml:space="preserve">Осуществление контроля за расходами гражданских служащих в соответствии с действующим законодательством Российской Федерации. </w:t>
            </w:r>
            <w:r>
              <w:rPr>
                <w:rStyle w:val="FontStyle43"/>
              </w:rPr>
              <w:t xml:space="preserve">(п. 15 </w:t>
            </w:r>
            <w:r>
              <w:rPr>
                <w:rStyle w:val="FontStyle44"/>
              </w:rPr>
              <w:t>поди, «в» 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D3537A" w:rsidP="001D2B95">
            <w:pPr>
              <w:pStyle w:val="Style19"/>
              <w:widowControl/>
              <w:jc w:val="both"/>
              <w:rPr>
                <w:rStyle w:val="FontStyle46"/>
              </w:rPr>
            </w:pPr>
            <w:r w:rsidRPr="00D3537A">
              <w:rPr>
                <w:rStyle w:val="FontStyle46"/>
                <w:color w:val="000000" w:themeColor="text1"/>
              </w:rPr>
              <w:t>Н</w:t>
            </w:r>
            <w:r w:rsidR="00CC20A9" w:rsidRPr="00D3537A">
              <w:rPr>
                <w:rStyle w:val="FontStyle46"/>
                <w:color w:val="000000" w:themeColor="text1"/>
              </w:rPr>
              <w:t xml:space="preserve">арушений </w:t>
            </w:r>
            <w:r w:rsidRPr="00D3537A">
              <w:rPr>
                <w:rStyle w:val="FontStyle46"/>
                <w:color w:val="000000" w:themeColor="text1"/>
              </w:rPr>
              <w:t>не выявлено</w:t>
            </w:r>
            <w:r w:rsidR="00CC20A9" w:rsidRPr="00D3537A">
              <w:rPr>
                <w:rStyle w:val="FontStyle46"/>
                <w:color w:val="000000" w:themeColor="text1"/>
              </w:rPr>
              <w:t>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5" w:type="dxa"/>
          </w:tcPr>
          <w:p w:rsidR="00CC20A9" w:rsidRDefault="00CC20A9" w:rsidP="00D3537A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 (п.1 </w:t>
            </w:r>
            <w:r>
              <w:rPr>
                <w:rStyle w:val="FontStyle44"/>
              </w:rPr>
              <w:t>под</w:t>
            </w:r>
            <w:r w:rsidR="00D3537A">
              <w:rPr>
                <w:rStyle w:val="FontStyle44"/>
              </w:rPr>
              <w:t>п</w:t>
            </w:r>
            <w:r>
              <w:rPr>
                <w:rStyle w:val="FontStyle44"/>
              </w:rPr>
              <w:t xml:space="preserve">. </w:t>
            </w:r>
            <w:r>
              <w:rPr>
                <w:rStyle w:val="FontStyle46"/>
              </w:rPr>
              <w:t>«г»Нацплана)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FF0D5C" w:rsidP="00FF0D5C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</w:t>
            </w:r>
            <w:r w:rsidR="00CC20A9">
              <w:rPr>
                <w:rStyle w:val="FontStyle46"/>
              </w:rPr>
              <w:t>лучаев получени</w:t>
            </w:r>
            <w:r>
              <w:rPr>
                <w:rStyle w:val="FontStyle46"/>
              </w:rPr>
              <w:t>я</w:t>
            </w:r>
            <w:r w:rsidR="00CC20A9">
              <w:rPr>
                <w:rStyle w:val="FontStyle46"/>
              </w:rPr>
              <w:t xml:space="preserve"> подарк</w:t>
            </w:r>
            <w:r>
              <w:rPr>
                <w:rStyle w:val="FontStyle46"/>
              </w:rPr>
              <w:t xml:space="preserve">ов </w:t>
            </w:r>
            <w:r w:rsidRPr="005C7627">
              <w:rPr>
                <w:sz w:val="22"/>
                <w:szCs w:val="22"/>
              </w:rPr>
              <w:t>граждански</w:t>
            </w:r>
            <w:r>
              <w:rPr>
                <w:sz w:val="22"/>
                <w:szCs w:val="22"/>
              </w:rPr>
              <w:t>ми</w:t>
            </w:r>
            <w:r w:rsidRPr="005C7627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ми</w:t>
            </w:r>
            <w:r w:rsidRPr="005C7627">
              <w:rPr>
                <w:sz w:val="22"/>
                <w:szCs w:val="22"/>
              </w:rPr>
              <w:t xml:space="preserve"> Иркутского ФАС России </w:t>
            </w:r>
            <w:r>
              <w:rPr>
                <w:rStyle w:val="FontStyle46"/>
              </w:rPr>
              <w:t>не выявлено</w:t>
            </w:r>
            <w:r w:rsidR="00CC20A9">
              <w:rPr>
                <w:rStyle w:val="FontStyle46"/>
              </w:rPr>
              <w:t>.</w:t>
            </w:r>
          </w:p>
          <w:p w:rsidR="00CC20A9" w:rsidRDefault="00CC20A9" w:rsidP="00CC20A9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</w:rPr>
            </w:pP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(мониторинг) исполнения государственными служащими 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5C7627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5C7627" w:rsidRPr="005C7627" w:rsidRDefault="005C7627" w:rsidP="005C7627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62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3537A">
              <w:rPr>
                <w:rFonts w:ascii="Times New Roman" w:hAnsi="Times New Roman" w:cs="Times New Roman"/>
                <w:sz w:val="22"/>
                <w:szCs w:val="22"/>
              </w:rPr>
              <w:t>о 2</w:t>
            </w:r>
            <w:r w:rsidRPr="005C7627"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полугодии 2022 года от гражданских служащих Иркутского ФАС России не поступало уведомлений о выполнении иной оплачиваемой работы.</w:t>
            </w:r>
          </w:p>
          <w:p w:rsidR="00CC20A9" w:rsidRDefault="00CC20A9" w:rsidP="00CC20A9">
            <w:pPr>
              <w:pStyle w:val="Style10"/>
              <w:widowControl/>
              <w:spacing w:line="278" w:lineRule="exact"/>
              <w:ind w:firstLine="408"/>
              <w:jc w:val="both"/>
              <w:rPr>
                <w:rStyle w:val="FontStyle46"/>
              </w:rPr>
            </w:pP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  <w:p w:rsidR="00CC20A9" w:rsidRDefault="00CC20A9" w:rsidP="00CC20A9">
            <w:pPr>
              <w:pStyle w:val="Style25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4"/>
              </w:rPr>
              <w:t xml:space="preserve">(п.1 поди, </w:t>
            </w:r>
            <w:r>
              <w:rPr>
                <w:rStyle w:val="FontStyle46"/>
              </w:rPr>
              <w:t>«д» Напплана)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5C7627" w:rsidP="005C7627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Фактов обращения к гражданским служащим Иркутского УФАС России в целях склонения к совершению коррупционных правонарушений не установлено.</w:t>
            </w:r>
          </w:p>
        </w:tc>
      </w:tr>
      <w:tr w:rsidR="00D3537A" w:rsidRPr="00D3537A" w:rsidTr="001D2B95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 w:firstLine="251"/>
              <w:rPr>
                <w:rStyle w:val="FontStyle46"/>
              </w:rPr>
            </w:pPr>
            <w:r>
              <w:rPr>
                <w:rStyle w:val="FontStyle46"/>
              </w:rPr>
              <w:t>Рассмотрение на заседаниях Комиссии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EF7D6B" w:rsidRDefault="00CC20A9" w:rsidP="00CC20A9">
            <w:pPr>
              <w:shd w:val="clear" w:color="auto" w:fill="FFFFFF" w:themeFill="background1"/>
              <w:jc w:val="center"/>
            </w:pPr>
            <w:r w:rsidRPr="00EF7D6B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CC20A9" w:rsidRPr="00D3537A" w:rsidRDefault="00D3537A" w:rsidP="00CC20A9">
            <w:pPr>
              <w:pStyle w:val="Style22"/>
              <w:widowControl/>
              <w:spacing w:line="274" w:lineRule="exact"/>
              <w:ind w:left="-1" w:right="74" w:firstLine="405"/>
              <w:rPr>
                <w:rStyle w:val="FontStyle46"/>
                <w:color w:val="000000" w:themeColor="text1"/>
              </w:rPr>
            </w:pPr>
            <w:r w:rsidRPr="00D3537A">
              <w:rPr>
                <w:rStyle w:val="FontStyle46"/>
                <w:color w:val="000000" w:themeColor="text1"/>
              </w:rPr>
              <w:t>В июне 2022 года проин</w:t>
            </w:r>
            <w:r w:rsidR="00CC20A9" w:rsidRPr="00D3537A">
              <w:rPr>
                <w:rStyle w:val="FontStyle46"/>
                <w:color w:val="000000" w:themeColor="text1"/>
              </w:rPr>
              <w:t>формирован</w:t>
            </w:r>
            <w:r w:rsidRPr="00D3537A">
              <w:rPr>
                <w:rStyle w:val="FontStyle46"/>
                <w:color w:val="000000" w:themeColor="text1"/>
              </w:rPr>
              <w:t>ы</w:t>
            </w:r>
            <w:r w:rsidR="00CC20A9" w:rsidRPr="00D3537A">
              <w:rPr>
                <w:rStyle w:val="FontStyle46"/>
                <w:color w:val="000000" w:themeColor="text1"/>
              </w:rPr>
              <w:t xml:space="preserve"> о результатах декларационной компании.</w:t>
            </w:r>
          </w:p>
          <w:p w:rsidR="00CC20A9" w:rsidRPr="00D3537A" w:rsidRDefault="00CC20A9" w:rsidP="00CC20A9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  <w:color w:val="000000" w:themeColor="text1"/>
              </w:rPr>
            </w:pPr>
          </w:p>
        </w:tc>
      </w:tr>
      <w:tr w:rsidR="00D3537A" w:rsidRPr="00D3537A" w:rsidTr="001D2B95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7D6B">
              <w:rPr>
                <w:sz w:val="22"/>
                <w:szCs w:val="22"/>
              </w:rPr>
              <w:t>Финансово-кадровый отдел</w:t>
            </w:r>
          </w:p>
          <w:p w:rsidR="00CC20A9" w:rsidRPr="00EF7D6B" w:rsidRDefault="00CC20A9" w:rsidP="001D2B95">
            <w:pPr>
              <w:shd w:val="clear" w:color="auto" w:fill="FFFFFF" w:themeFill="background1"/>
              <w:jc w:val="center"/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D3537A" w:rsidRDefault="00CC20A9" w:rsidP="00CC20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обсуждения вопросов, связанных с антикоррупционной деятельностью на совещаниях, коллегиях, общественных советах с участием руководителя ФАС России и его заместителей. Проведение совещания в территориальных органах с участием их руководителей.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ежегодно</w:t>
            </w:r>
          </w:p>
        </w:tc>
        <w:tc>
          <w:tcPr>
            <w:tcW w:w="4875" w:type="dxa"/>
            <w:gridSpan w:val="2"/>
          </w:tcPr>
          <w:p w:rsidR="00CC20A9" w:rsidRDefault="0028446B" w:rsidP="0028446B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</w:rPr>
            </w:pPr>
            <w:r>
              <w:rPr>
                <w:rStyle w:val="FontStyle46"/>
              </w:rPr>
              <w:t>Раз в квартал проводятся совещания с обсуждением вопросов, связанных с антикоррупционной деятельностью (декларационная кампания, запрет дарить подарки и т.д.).</w:t>
            </w:r>
          </w:p>
        </w:tc>
      </w:tr>
      <w:tr w:rsidR="00CC20A9" w:rsidTr="001D2B95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>
              <w:rPr>
                <w:rStyle w:val="FontStyle44"/>
              </w:rPr>
              <w:t xml:space="preserve">(п.22 </w:t>
            </w:r>
            <w:r>
              <w:rPr>
                <w:rStyle w:val="FontStyle46"/>
              </w:rPr>
              <w:t>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C47E26" w:rsidRDefault="00CC20A9" w:rsidP="00CC20A9">
            <w:pPr>
              <w:shd w:val="clear" w:color="auto" w:fill="FFFFFF" w:themeFill="background1"/>
              <w:jc w:val="center"/>
            </w:pPr>
            <w:r w:rsidRPr="00C47E26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1D2B95" w:rsidP="001D2B95">
            <w:pPr>
              <w:pStyle w:val="Style10"/>
              <w:widowControl/>
              <w:spacing w:line="274" w:lineRule="exact"/>
              <w:ind w:right="74" w:firstLine="403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За 2022 год поступило 3 уведомления</w:t>
            </w:r>
            <w:r>
              <w:rPr>
                <w:rStyle w:val="FontStyle46"/>
              </w:rPr>
              <w:t xml:space="preserve">, они были рассмотрены. </w:t>
            </w:r>
            <w:r w:rsidR="00CC20A9">
              <w:rPr>
                <w:rStyle w:val="FontStyle46"/>
              </w:rPr>
              <w:t>Подготов</w:t>
            </w:r>
            <w:r>
              <w:rPr>
                <w:rStyle w:val="FontStyle46"/>
              </w:rPr>
              <w:t xml:space="preserve">лены </w:t>
            </w:r>
            <w:r w:rsidR="00CC20A9">
              <w:rPr>
                <w:rStyle w:val="FontStyle46"/>
              </w:rPr>
              <w:t>соответствующи</w:t>
            </w:r>
            <w:r>
              <w:rPr>
                <w:rStyle w:val="FontStyle46"/>
              </w:rPr>
              <w:t>е</w:t>
            </w:r>
            <w:r w:rsidR="00CC20A9">
              <w:rPr>
                <w:rStyle w:val="FontStyle46"/>
              </w:rPr>
              <w:t xml:space="preserve"> заключени</w:t>
            </w:r>
            <w:r>
              <w:rPr>
                <w:rStyle w:val="FontStyle46"/>
              </w:rPr>
              <w:t>я</w:t>
            </w:r>
            <w:r w:rsidR="00CC20A9">
              <w:rPr>
                <w:rStyle w:val="FontStyle46"/>
              </w:rPr>
              <w:t xml:space="preserve"> для председателя Комиссии по конфликту интересов.</w:t>
            </w:r>
          </w:p>
          <w:p w:rsidR="001D2B95" w:rsidRDefault="001D2B95" w:rsidP="001D2B95">
            <w:pPr>
              <w:pStyle w:val="Style10"/>
              <w:widowControl/>
              <w:spacing w:line="274" w:lineRule="exact"/>
              <w:ind w:right="216"/>
              <w:jc w:val="both"/>
              <w:rPr>
                <w:rStyle w:val="FontStyle46"/>
              </w:rPr>
            </w:pPr>
          </w:p>
        </w:tc>
      </w:tr>
      <w:tr w:rsidR="00CC20A9" w:rsidTr="001D2B95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47E26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1D2B9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53055A" w:rsidRDefault="0053055A" w:rsidP="001D2B9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3055A" w:rsidRPr="00C47E26" w:rsidRDefault="0053055A" w:rsidP="001D2B95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rPr>
                <w:rFonts w:asciiTheme="minorHAnsi" w:hAnsiTheme="minorHAnsi" w:cstheme="minorHAnsi"/>
              </w:rPr>
            </w:pP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057" w:type="dxa"/>
            <w:gridSpan w:val="5"/>
          </w:tcPr>
          <w:p w:rsidR="00CC20A9" w:rsidRPr="00104388" w:rsidRDefault="00CC20A9" w:rsidP="00CC20A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41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CC20A9" w:rsidTr="001D2B95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vMerge w:val="restart"/>
          </w:tcPr>
          <w:p w:rsidR="00CC20A9" w:rsidRDefault="00CC20A9" w:rsidP="0028446B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 w:rsidR="001D2B95">
              <w:rPr>
                <w:rStyle w:val="FontStyle46"/>
              </w:rPr>
              <w:t>Иркутского У</w:t>
            </w:r>
            <w:r>
              <w:rPr>
                <w:rStyle w:val="FontStyle46"/>
              </w:rPr>
              <w:t>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C47E26" w:rsidRDefault="00CC20A9" w:rsidP="00CC20A9">
            <w:pPr>
              <w:shd w:val="clear" w:color="auto" w:fill="FFFFFF" w:themeFill="background1"/>
              <w:jc w:val="center"/>
            </w:pPr>
            <w:r w:rsidRPr="00C47E26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1D2B95" w:rsidRDefault="00CC20A9" w:rsidP="00CC20A9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доведение до сведения гражданских служащих положений антикоррупционного законо</w:t>
            </w:r>
            <w:r w:rsidR="001D2B95">
              <w:rPr>
                <w:rStyle w:val="FontStyle46"/>
              </w:rPr>
              <w:t xml:space="preserve">дательства Российской Федерации. </w:t>
            </w:r>
          </w:p>
          <w:p w:rsidR="00CC20A9" w:rsidRDefault="001D2B95" w:rsidP="00CC20A9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Р</w:t>
            </w:r>
            <w:r w:rsidR="00CC20A9">
              <w:rPr>
                <w:rStyle w:val="FontStyle46"/>
              </w:rPr>
              <w:t>азмещение в свободном доступе соответствующих методических материалов, разъяснений.</w:t>
            </w:r>
          </w:p>
          <w:p w:rsidR="00CC20A9" w:rsidRDefault="00CC20A9" w:rsidP="0028446B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Проведение индивидуальных бесед со всеми гражданами, поступающими на государственную службу.</w:t>
            </w:r>
          </w:p>
        </w:tc>
      </w:tr>
      <w:tr w:rsidR="00CC20A9" w:rsidTr="001D2B95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47E26">
              <w:rPr>
                <w:sz w:val="22"/>
                <w:szCs w:val="22"/>
              </w:rPr>
              <w:t>Финансово-кадровый отдел</w:t>
            </w:r>
          </w:p>
          <w:p w:rsidR="00CC20A9" w:rsidRPr="00C47E26" w:rsidRDefault="00CC20A9" w:rsidP="0028446B">
            <w:pPr>
              <w:shd w:val="clear" w:color="auto" w:fill="FFFFFF" w:themeFill="background1"/>
              <w:jc w:val="center"/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rPr>
                <w:rFonts w:asciiTheme="minorHAnsi" w:hAnsiTheme="minorHAnsi" w:cstheme="minorHAnsi"/>
              </w:rPr>
            </w:pPr>
          </w:p>
        </w:tc>
      </w:tr>
      <w:tr w:rsidR="00CC20A9" w:rsidTr="001D2B95">
        <w:trPr>
          <w:trHeight w:val="1128"/>
        </w:trPr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1D2B95">
              <w:rPr>
                <w:rStyle w:val="FontStyle46"/>
              </w:rPr>
              <w:t>Иркутского У</w:t>
            </w:r>
            <w:r>
              <w:rPr>
                <w:rStyle w:val="FontStyle46"/>
              </w:rPr>
              <w:t>ФАС России.</w:t>
            </w:r>
          </w:p>
        </w:tc>
        <w:tc>
          <w:tcPr>
            <w:tcW w:w="2097" w:type="dxa"/>
          </w:tcPr>
          <w:p w:rsidR="00CC20A9" w:rsidRDefault="00CC20A9" w:rsidP="00D4535B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1D2B95" w:rsidRDefault="0053055A" w:rsidP="00CC20A9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П</w:t>
            </w:r>
            <w:r w:rsidR="001D2B95">
              <w:rPr>
                <w:rStyle w:val="FontStyle46"/>
              </w:rPr>
              <w:t>роводятся совещания с обсуждением вопросов, связанных с антикоррупционной деятельностью (декларационная кампания, запрет дарить подарки и т.д.).</w:t>
            </w:r>
          </w:p>
          <w:p w:rsidR="0053055A" w:rsidRPr="0053055A" w:rsidRDefault="0053055A" w:rsidP="0053055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53055A">
              <w:rPr>
                <w:sz w:val="22"/>
                <w:szCs w:val="22"/>
              </w:rPr>
              <w:t>До назначения на должность государственной гражданской службы с гражданами проводятся индивидуальные беседы и консультации, разъясняются требования законодательства о противодействии коррупции.</w:t>
            </w:r>
          </w:p>
          <w:p w:rsidR="0053055A" w:rsidRPr="0053055A" w:rsidRDefault="0053055A" w:rsidP="0053055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53055A">
              <w:rPr>
                <w:sz w:val="22"/>
                <w:szCs w:val="22"/>
              </w:rPr>
              <w:t>В целях профилактики коррупционных правонарушений пров</w:t>
            </w:r>
            <w:r>
              <w:rPr>
                <w:sz w:val="22"/>
                <w:szCs w:val="22"/>
              </w:rPr>
              <w:t>одятся</w:t>
            </w:r>
            <w:r w:rsidRPr="0053055A">
              <w:rPr>
                <w:sz w:val="22"/>
                <w:szCs w:val="22"/>
              </w:rPr>
              <w:t xml:space="preserve"> ознакомлени</w:t>
            </w:r>
            <w:r>
              <w:rPr>
                <w:sz w:val="22"/>
                <w:szCs w:val="22"/>
              </w:rPr>
              <w:t>я</w:t>
            </w:r>
            <w:r w:rsidRPr="0053055A">
              <w:rPr>
                <w:sz w:val="22"/>
                <w:szCs w:val="22"/>
              </w:rPr>
              <w:t xml:space="preserve"> с нормативно-правовыми актами, в том числе по противодействию коррупции, для вновь поступивших на государственную гражданскую службу.</w:t>
            </w:r>
          </w:p>
          <w:p w:rsidR="0053055A" w:rsidRPr="0053055A" w:rsidRDefault="0053055A" w:rsidP="0053055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30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53055A">
              <w:rPr>
                <w:sz w:val="22"/>
                <w:szCs w:val="22"/>
              </w:rPr>
              <w:t xml:space="preserve">С увольняющимися государственными гражданскими служащими </w:t>
            </w:r>
            <w:r>
              <w:rPr>
                <w:sz w:val="22"/>
                <w:szCs w:val="22"/>
              </w:rPr>
              <w:t xml:space="preserve">также </w:t>
            </w:r>
            <w:r w:rsidRPr="0053055A">
              <w:rPr>
                <w:sz w:val="22"/>
                <w:szCs w:val="22"/>
              </w:rPr>
              <w:t>провод</w:t>
            </w:r>
            <w:r>
              <w:rPr>
                <w:sz w:val="22"/>
                <w:szCs w:val="22"/>
              </w:rPr>
              <w:t>ятся</w:t>
            </w:r>
            <w:r w:rsidRPr="0053055A">
              <w:rPr>
                <w:sz w:val="22"/>
                <w:szCs w:val="22"/>
              </w:rPr>
              <w:t xml:space="preserve"> индивидуальные беседы и консультации.</w:t>
            </w:r>
          </w:p>
          <w:p w:rsidR="00CC20A9" w:rsidRDefault="00CC20A9" w:rsidP="001D2B95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</w:p>
        </w:tc>
      </w:tr>
      <w:tr w:rsidR="00CC20A9" w:rsidTr="0053055A">
        <w:trPr>
          <w:trHeight w:val="1170"/>
        </w:trPr>
        <w:tc>
          <w:tcPr>
            <w:tcW w:w="680" w:type="dxa"/>
          </w:tcPr>
          <w:p w:rsidR="00CC20A9" w:rsidRDefault="0053055A" w:rsidP="00CC20A9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  <w:r>
              <w:rPr>
                <w:rStyle w:val="FontStyle46"/>
              </w:rPr>
              <w:tab/>
              <w:t xml:space="preserve">Обеспечение прохождения повышения квалификации государственными служащими ФАС России и работников организаций, в должностные обязанности которых входит участие в противодействии коррупции. (п. </w:t>
            </w:r>
            <w:r>
              <w:rPr>
                <w:rStyle w:val="FontStyle44"/>
              </w:rPr>
              <w:t xml:space="preserve">39 поди, «а» </w:t>
            </w:r>
            <w:r>
              <w:rPr>
                <w:rStyle w:val="FontStyle46"/>
              </w:rPr>
              <w:t>Нацплана).</w:t>
            </w:r>
          </w:p>
          <w:p w:rsidR="00CC20A9" w:rsidRDefault="00CC20A9" w:rsidP="00CC20A9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</w:rPr>
            </w:pPr>
            <w:r>
              <w:rPr>
                <w:rStyle w:val="FontStyle46"/>
              </w:rPr>
              <w:t>2.</w:t>
            </w:r>
            <w:r>
              <w:rPr>
                <w:rStyle w:val="FontStyle46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>
              <w:rPr>
                <w:rStyle w:val="FontStyle44"/>
              </w:rPr>
              <w:t>«б» Нацплана).</w:t>
            </w:r>
          </w:p>
          <w:p w:rsidR="00CC20A9" w:rsidRDefault="00CC20A9" w:rsidP="0053055A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  <w:r>
              <w:rPr>
                <w:rStyle w:val="FontStyle46"/>
              </w:rPr>
              <w:tab/>
              <w:t>Обеспечение участия государственных служащих ФАС России и работников организаций, в должностные</w:t>
            </w:r>
            <w:r>
              <w:rPr>
                <w:rStyle w:val="FontStyle46"/>
              </w:rPr>
              <w:br/>
              <w:t>обязанности которых входит участие в проведении</w:t>
            </w:r>
            <w:r>
              <w:rPr>
                <w:rStyle w:val="FontStyle46"/>
              </w:rPr>
              <w:br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>
              <w:rPr>
                <w:rStyle w:val="FontStyle44"/>
              </w:rPr>
              <w:t>подл, «в» Нацплана).</w:t>
            </w:r>
          </w:p>
        </w:tc>
        <w:tc>
          <w:tcPr>
            <w:tcW w:w="2097" w:type="dxa"/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D4535B" w:rsidRPr="00030B8A" w:rsidRDefault="00D4535B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C20A9" w:rsidRDefault="00CC20A9" w:rsidP="00D4535B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1D2B95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соответствии с установленными нормативами</w:t>
            </w:r>
          </w:p>
        </w:tc>
        <w:tc>
          <w:tcPr>
            <w:tcW w:w="4875" w:type="dxa"/>
            <w:gridSpan w:val="2"/>
          </w:tcPr>
          <w:p w:rsidR="00CC20A9" w:rsidRPr="0053055A" w:rsidRDefault="0053055A" w:rsidP="005305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 w:rsidRPr="0053055A">
              <w:rPr>
                <w:sz w:val="22"/>
                <w:szCs w:val="22"/>
              </w:rPr>
              <w:t>Во 2 полугодии 202</w:t>
            </w:r>
            <w:r w:rsidRPr="0053055A">
              <w:rPr>
                <w:sz w:val="22"/>
                <w:szCs w:val="22"/>
              </w:rPr>
              <w:t>2</w:t>
            </w:r>
            <w:r w:rsidRPr="0053055A">
              <w:rPr>
                <w:sz w:val="22"/>
                <w:szCs w:val="22"/>
              </w:rPr>
              <w:t xml:space="preserve"> года повышение квалификации по теме противодействия коррупции государственные гражданских служащих Иркутского УФАС России</w:t>
            </w:r>
            <w:r w:rsidRPr="0053055A">
              <w:rPr>
                <w:sz w:val="22"/>
                <w:szCs w:val="22"/>
              </w:rPr>
              <w:t xml:space="preserve"> не проходили.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4057" w:type="dxa"/>
            <w:gridSpan w:val="5"/>
          </w:tcPr>
          <w:p w:rsidR="00CC20A9" w:rsidRDefault="00CC20A9" w:rsidP="00CC20A9">
            <w:pPr>
              <w:pStyle w:val="ConsPlusNormal"/>
              <w:jc w:val="center"/>
            </w:pPr>
            <w:r>
              <w:rPr>
                <w:rStyle w:val="FontStyle41"/>
              </w:rPr>
              <w:t>Взаимодействие Иркутского УФАС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Иркутского УФАС России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Обеспечение размещения на официальном сайте Иркутского УФАС России в сети Интернет информации об антикоррупционной деятельности 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11"/>
              <w:widowControl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14" w:type="dxa"/>
          </w:tcPr>
          <w:p w:rsidR="000E3CD0" w:rsidRPr="000E3CD0" w:rsidRDefault="000E3CD0" w:rsidP="000E3CD0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0E3CD0">
              <w:rPr>
                <w:sz w:val="22"/>
                <w:szCs w:val="22"/>
              </w:rPr>
              <w:t>Размещение информации об антикоррупционной деятельности Иркутского УФАС России на официальном сайте Иркутского УФАС России в сети Интернет осуществляется на регулярной основе.</w:t>
            </w:r>
          </w:p>
          <w:p w:rsidR="00CC20A9" w:rsidRDefault="000E3CD0" w:rsidP="000E3CD0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</w:rPr>
            </w:pPr>
            <w:r w:rsidRPr="000E3CD0">
              <w:rPr>
                <w:sz w:val="22"/>
                <w:szCs w:val="22"/>
              </w:rPr>
              <w:t>Информация, размещенная в разделе «Противодействие коррупции» актуализируется с учетом изменений антикоррупционного законодательства.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Иркутского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pStyle w:val="Style11"/>
              <w:widowControl/>
              <w:ind w:firstLine="139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0E3CD0" w:rsidRPr="00ED7F60" w:rsidRDefault="000E3CD0" w:rsidP="000E3CD0">
            <w:pPr>
              <w:shd w:val="clear" w:color="auto" w:fill="FFFFFF" w:themeFill="background1"/>
              <w:ind w:firstLine="357"/>
              <w:jc w:val="both"/>
              <w:rPr>
                <w:bCs/>
                <w:sz w:val="22"/>
                <w:szCs w:val="22"/>
              </w:rPr>
            </w:pPr>
            <w:r w:rsidRPr="00ED7F60">
              <w:rPr>
                <w:bCs/>
                <w:sz w:val="22"/>
                <w:szCs w:val="22"/>
              </w:rPr>
              <w:t>Постоянный представитель Иркутского УФАС России участвует в заседаниях комиссии по противодействию коррупции в Иркутской области, в Совете по защите малого и среднего бизнеса при Прокуратуре Иркутской области.</w:t>
            </w:r>
          </w:p>
          <w:p w:rsidR="0040143C" w:rsidRPr="00ED7F60" w:rsidRDefault="0040143C" w:rsidP="0040143C">
            <w:pPr>
              <w:shd w:val="clear" w:color="auto" w:fill="FFFFFF" w:themeFill="background1"/>
              <w:ind w:firstLine="357"/>
              <w:jc w:val="both"/>
              <w:rPr>
                <w:bCs/>
                <w:sz w:val="22"/>
                <w:szCs w:val="22"/>
              </w:rPr>
            </w:pPr>
            <w:r w:rsidRPr="00ED7F60">
              <w:rPr>
                <w:bCs/>
                <w:sz w:val="22"/>
                <w:szCs w:val="22"/>
              </w:rPr>
              <w:t>12</w:t>
            </w:r>
            <w:r w:rsidRPr="00ED7F60">
              <w:rPr>
                <w:bCs/>
                <w:sz w:val="22"/>
                <w:szCs w:val="22"/>
              </w:rPr>
              <w:t>.12.202</w:t>
            </w:r>
            <w:r w:rsidRPr="00ED7F60">
              <w:rPr>
                <w:bCs/>
                <w:sz w:val="22"/>
                <w:szCs w:val="22"/>
              </w:rPr>
              <w:t>2</w:t>
            </w:r>
            <w:r w:rsidRPr="00ED7F60">
              <w:rPr>
                <w:bCs/>
                <w:sz w:val="22"/>
                <w:szCs w:val="22"/>
              </w:rPr>
              <w:t xml:space="preserve"> года состоялось </w:t>
            </w:r>
            <w:r w:rsidRPr="00ED7F60">
              <w:rPr>
                <w:bCs/>
                <w:sz w:val="22"/>
                <w:szCs w:val="22"/>
              </w:rPr>
              <w:t xml:space="preserve">очередное </w:t>
            </w:r>
            <w:r w:rsidRPr="00ED7F60">
              <w:rPr>
                <w:bCs/>
                <w:sz w:val="22"/>
                <w:szCs w:val="22"/>
              </w:rPr>
              <w:t>заседание комиссии по координации работы по противодействию коррупции в Иркутской области, на котором в том числе обсуждался вопрос по принятию плана работы комиссии по координации работы по противодействию коррупции в Иркутской области на 202</w:t>
            </w:r>
            <w:r w:rsidRPr="00ED7F60">
              <w:rPr>
                <w:bCs/>
                <w:sz w:val="22"/>
                <w:szCs w:val="22"/>
              </w:rPr>
              <w:t>3</w:t>
            </w:r>
            <w:r w:rsidRPr="00ED7F60">
              <w:rPr>
                <w:bCs/>
                <w:sz w:val="22"/>
                <w:szCs w:val="22"/>
              </w:rPr>
              <w:t xml:space="preserve"> год.   </w:t>
            </w:r>
          </w:p>
          <w:p w:rsidR="00CC20A9" w:rsidRDefault="0040143C" w:rsidP="00ED7F60">
            <w:pPr>
              <w:shd w:val="clear" w:color="auto" w:fill="FFFFFF" w:themeFill="background1"/>
              <w:ind w:firstLine="357"/>
              <w:jc w:val="both"/>
              <w:rPr>
                <w:rStyle w:val="FontStyle46"/>
              </w:rPr>
            </w:pPr>
            <w:r w:rsidRPr="00ED7F60">
              <w:rPr>
                <w:bCs/>
                <w:sz w:val="22"/>
                <w:szCs w:val="22"/>
              </w:rPr>
              <w:t>20 декабря 2022 года подписано Соглашение об организации взаимодействия и сотрудничества по вопросам профилактики коррупционных проявлений при реализации в Иркутской области национальных, федеральных и региональных проектов (программ).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Иркутского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Иркутским УФАС России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0E3CD0" w:rsidRPr="000E3CD0" w:rsidRDefault="000E3CD0" w:rsidP="000E3CD0">
            <w:pPr>
              <w:ind w:firstLine="264"/>
              <w:jc w:val="both"/>
              <w:rPr>
                <w:sz w:val="22"/>
                <w:szCs w:val="22"/>
              </w:rPr>
            </w:pPr>
            <w:r w:rsidRPr="000E3CD0">
              <w:rPr>
                <w:sz w:val="22"/>
                <w:szCs w:val="22"/>
              </w:rPr>
              <w:t>На официальном сайте Иркутского УФАС размещены сведения о доходах, расходах об имуществе и обязательствах имущественного характера государственных гражданских служащих Иркутского УФАС России согласно перечню должностей Иркутского УФАС России, замещение которых влечет за собой размещение сведений о доходах, расходах, об имуществе и обязательствах имущественного характера.</w:t>
            </w:r>
          </w:p>
          <w:p w:rsidR="00CC20A9" w:rsidRPr="000E3CD0" w:rsidRDefault="000E3CD0" w:rsidP="000E3CD0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 w:rsidRPr="000E3CD0">
              <w:rPr>
                <w:sz w:val="22"/>
                <w:szCs w:val="22"/>
              </w:rPr>
              <w:t>В разделе противодействия коррупции размещается информация о проведенных заседаниях Комиссии по соблюдению требований к служебному поведению государственных гражданских служащих и урегулированию конфликта интересов Иркутского УФАС России.</w:t>
            </w:r>
          </w:p>
        </w:tc>
      </w:tr>
      <w:tr w:rsidR="00CC20A9" w:rsidTr="001D2B95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Мониторинг публикаций в средствах массовой информации о фактах проявления коррупции в Иркутского УФАС и организация проверки таких фактов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pStyle w:val="Style21"/>
              <w:widowControl/>
              <w:spacing w:line="278" w:lineRule="exact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D57B67" w:rsidRDefault="000E3CD0" w:rsidP="001D2B95">
            <w:pPr>
              <w:pStyle w:val="Style19"/>
              <w:widowControl/>
              <w:ind w:firstLine="221"/>
              <w:jc w:val="both"/>
              <w:rPr>
                <w:sz w:val="22"/>
                <w:szCs w:val="22"/>
              </w:rPr>
            </w:pPr>
            <w:r w:rsidRPr="000E3CD0">
              <w:rPr>
                <w:sz w:val="22"/>
                <w:szCs w:val="22"/>
              </w:rPr>
              <w:t>Проводится мониторинг публикаций в СМИ о фактах проявления коррупции в Иркутском УФАС России.</w:t>
            </w:r>
          </w:p>
          <w:p w:rsidR="00CC20A9" w:rsidRPr="000E3CD0" w:rsidRDefault="000E3CD0" w:rsidP="00D57B67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 w:rsidRPr="000E3CD0">
              <w:rPr>
                <w:sz w:val="22"/>
                <w:szCs w:val="22"/>
              </w:rPr>
              <w:t xml:space="preserve"> Проверок </w:t>
            </w:r>
            <w:r w:rsidR="00D57B67" w:rsidRPr="000E3CD0">
              <w:rPr>
                <w:sz w:val="22"/>
                <w:szCs w:val="22"/>
              </w:rPr>
              <w:t>по фак</w:t>
            </w:r>
            <w:bookmarkStart w:id="0" w:name="_GoBack"/>
            <w:bookmarkEnd w:id="0"/>
            <w:r w:rsidR="00D57B67" w:rsidRPr="000E3CD0">
              <w:rPr>
                <w:sz w:val="22"/>
                <w:szCs w:val="22"/>
              </w:rPr>
              <w:t xml:space="preserve">там проявления коррупции в Иркутском УФАС России </w:t>
            </w:r>
            <w:r w:rsidR="00D57B67">
              <w:rPr>
                <w:sz w:val="22"/>
                <w:szCs w:val="22"/>
              </w:rPr>
              <w:t>в</w:t>
            </w:r>
            <w:r w:rsidRPr="000E3CD0">
              <w:rPr>
                <w:sz w:val="22"/>
                <w:szCs w:val="22"/>
              </w:rPr>
              <w:t xml:space="preserve"> 2022 года не осуществлялось в связи с отсутствием </w:t>
            </w:r>
            <w:r w:rsidR="00D57B67">
              <w:rPr>
                <w:sz w:val="22"/>
                <w:szCs w:val="22"/>
              </w:rPr>
              <w:t xml:space="preserve">таких </w:t>
            </w:r>
            <w:r w:rsidRPr="000E3CD0">
              <w:rPr>
                <w:sz w:val="22"/>
                <w:szCs w:val="22"/>
              </w:rPr>
              <w:t>фактов</w:t>
            </w:r>
            <w:r w:rsidR="00D57B67">
              <w:rPr>
                <w:sz w:val="22"/>
                <w:szCs w:val="22"/>
              </w:rPr>
              <w:t xml:space="preserve">. </w:t>
            </w:r>
          </w:p>
        </w:tc>
      </w:tr>
    </w:tbl>
    <w:p w:rsidR="00152698" w:rsidRPr="004A10B6" w:rsidRDefault="00152698" w:rsidP="00CC20A9">
      <w:pPr>
        <w:pStyle w:val="ConsPlusTitlePage"/>
        <w:rPr>
          <w:color w:val="FFFFFF" w:themeColor="background1"/>
        </w:rPr>
      </w:pPr>
      <w:r w:rsidRPr="004A10B6">
        <w:rPr>
          <w:color w:val="FFFFFF" w:themeColor="background1"/>
        </w:rPr>
        <w:t xml:space="preserve">Документ предоставлен </w:t>
      </w:r>
      <w:hyperlink r:id="rId7" w:history="1">
        <w:r w:rsidRPr="004A10B6">
          <w:rPr>
            <w:color w:val="FFFFFF" w:themeColor="background1"/>
          </w:rPr>
          <w:t>Консультант</w:t>
        </w:r>
        <w:r w:rsidR="00104388" w:rsidRPr="004A10B6">
          <w:rPr>
            <w:color w:val="FFFFFF" w:themeColor="background1"/>
          </w:rPr>
          <w:t xml:space="preserve"> </w:t>
        </w:r>
        <w:r w:rsidRPr="004A10B6">
          <w:rPr>
            <w:color w:val="FFFFFF" w:themeColor="background1"/>
          </w:rPr>
          <w:t>Плюс</w:t>
        </w:r>
      </w:hyperlink>
      <w:r w:rsidRPr="004A10B6">
        <w:rPr>
          <w:color w:val="FFFFFF" w:themeColor="background1"/>
        </w:rPr>
        <w:t>вгуста 2018 г. N 1162/18</w:t>
      </w:r>
    </w:p>
    <w:p w:rsidR="00152698" w:rsidRPr="004A10B6" w:rsidRDefault="00152698">
      <w:pPr>
        <w:pStyle w:val="ConsPlusTitle"/>
        <w:jc w:val="center"/>
        <w:rPr>
          <w:color w:val="FFFFFF" w:themeColor="background1"/>
        </w:rPr>
      </w:pPr>
      <w:r w:rsidRPr="004A10B6">
        <w:rPr>
          <w:color w:val="FFFFFF" w:themeColor="background1"/>
        </w:rPr>
        <w:lastRenderedPageBreak/>
        <w:t>ПРОТИВОДЕЙСТВИЯ КОРРУПЦИИ ФАС РОССИИ НА 2018 - 2020 ГОДЫ</w:t>
      </w:r>
    </w:p>
    <w:p w:rsidR="00152698" w:rsidRPr="004A10B6" w:rsidRDefault="00152698">
      <w:pPr>
        <w:pStyle w:val="ConsPlusNormal"/>
        <w:jc w:val="both"/>
        <w:rPr>
          <w:color w:val="FFFFFF" w:themeColor="background1"/>
        </w:rPr>
      </w:pPr>
    </w:p>
    <w:p w:rsidR="00152698" w:rsidRPr="004A10B6" w:rsidRDefault="00152698" w:rsidP="00CC20A9">
      <w:pPr>
        <w:pStyle w:val="ConsPlusNormal"/>
        <w:ind w:firstLine="540"/>
        <w:jc w:val="both"/>
        <w:rPr>
          <w:color w:val="FFFFFF" w:themeColor="background1"/>
        </w:rPr>
      </w:pPr>
      <w:r w:rsidRPr="004A10B6">
        <w:rPr>
          <w:color w:val="FFFFFF" w:themeColor="background1"/>
        </w:rPr>
        <w:t>Во исполнение Указа Президента Российской Федерации от 29.06.2018 N 378 "О Национальном плане прействия коррупции ФАС России).</w:t>
      </w:r>
    </w:p>
    <w:p w:rsidR="008C37E5" w:rsidRDefault="008C37E5">
      <w:bookmarkStart w:id="1" w:name="P28"/>
      <w:bookmarkEnd w:id="1"/>
    </w:p>
    <w:sectPr w:rsidR="008C37E5" w:rsidSect="001D2B95">
      <w:pgSz w:w="16838" w:h="11905" w:orient="landscape"/>
      <w:pgMar w:top="1135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87" w:rsidRDefault="00811387" w:rsidP="00EA4C8E">
      <w:r>
        <w:separator/>
      </w:r>
    </w:p>
  </w:endnote>
  <w:endnote w:type="continuationSeparator" w:id="0">
    <w:p w:rsidR="00811387" w:rsidRDefault="00811387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87" w:rsidRDefault="00811387" w:rsidP="00EA4C8E">
      <w:r>
        <w:separator/>
      </w:r>
    </w:p>
  </w:footnote>
  <w:footnote w:type="continuationSeparator" w:id="0">
    <w:p w:rsidR="00811387" w:rsidRDefault="00811387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8"/>
    <w:rsid w:val="00030B8A"/>
    <w:rsid w:val="000E3CD0"/>
    <w:rsid w:val="00104388"/>
    <w:rsid w:val="00152698"/>
    <w:rsid w:val="001D2B95"/>
    <w:rsid w:val="0020014A"/>
    <w:rsid w:val="0028446B"/>
    <w:rsid w:val="002C7CEE"/>
    <w:rsid w:val="0040143C"/>
    <w:rsid w:val="004A10B6"/>
    <w:rsid w:val="00527BE4"/>
    <w:rsid w:val="0053055A"/>
    <w:rsid w:val="00532D8C"/>
    <w:rsid w:val="005C7627"/>
    <w:rsid w:val="005D65FD"/>
    <w:rsid w:val="00662E06"/>
    <w:rsid w:val="006B7FD7"/>
    <w:rsid w:val="00714271"/>
    <w:rsid w:val="007614BC"/>
    <w:rsid w:val="00811387"/>
    <w:rsid w:val="00825CAC"/>
    <w:rsid w:val="00840AA5"/>
    <w:rsid w:val="00866827"/>
    <w:rsid w:val="008A4668"/>
    <w:rsid w:val="008C37E5"/>
    <w:rsid w:val="0091385A"/>
    <w:rsid w:val="00976386"/>
    <w:rsid w:val="009F2B6E"/>
    <w:rsid w:val="00A014B8"/>
    <w:rsid w:val="00A31A79"/>
    <w:rsid w:val="00A41DA1"/>
    <w:rsid w:val="00C42D2C"/>
    <w:rsid w:val="00C60621"/>
    <w:rsid w:val="00CC20A9"/>
    <w:rsid w:val="00CF3048"/>
    <w:rsid w:val="00D31005"/>
    <w:rsid w:val="00D3537A"/>
    <w:rsid w:val="00D4535B"/>
    <w:rsid w:val="00D5274E"/>
    <w:rsid w:val="00D57B67"/>
    <w:rsid w:val="00E32212"/>
    <w:rsid w:val="00EA4C8E"/>
    <w:rsid w:val="00ED7F60"/>
    <w:rsid w:val="00F905DB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7D50-869B-4865-90BC-BD35DF2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E3C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E3C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Ливанас Людмила Петровна</cp:lastModifiedBy>
  <cp:revision>3</cp:revision>
  <cp:lastPrinted>2021-10-19T05:47:00Z</cp:lastPrinted>
  <dcterms:created xsi:type="dcterms:W3CDTF">2023-01-31T03:38:00Z</dcterms:created>
  <dcterms:modified xsi:type="dcterms:W3CDTF">2023-01-31T04:29:00Z</dcterms:modified>
</cp:coreProperties>
</file>