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5" w:type="dxa"/>
        <w:tblCellSpacing w:w="0" w:type="dxa"/>
        <w:tblCellMar>
          <w:top w:w="105" w:type="dxa"/>
          <w:left w:w="105" w:type="dxa"/>
          <w:bottom w:w="105" w:type="dxa"/>
          <w:right w:w="105" w:type="dxa"/>
        </w:tblCellMar>
        <w:tblLook w:val="04A0"/>
      </w:tblPr>
      <w:tblGrid>
        <w:gridCol w:w="5082"/>
        <w:gridCol w:w="4533"/>
      </w:tblGrid>
      <w:tr w:rsidR="006D0B2B" w:rsidRPr="00D62409" w:rsidTr="00346249">
        <w:trPr>
          <w:trHeight w:val="4425"/>
          <w:tblCellSpacing w:w="0" w:type="dxa"/>
        </w:trPr>
        <w:tc>
          <w:tcPr>
            <w:tcW w:w="5082" w:type="dxa"/>
            <w:hideMark/>
          </w:tcPr>
          <w:p w:rsidR="006D0B2B" w:rsidRPr="00D62409" w:rsidRDefault="006D0B2B" w:rsidP="00D62409">
            <w:pPr>
              <w:pStyle w:val="a3"/>
              <w:pageBreakBefore/>
              <w:spacing w:before="0" w:beforeAutospacing="0" w:after="0"/>
              <w:jc w:val="both"/>
              <w:rPr>
                <w:sz w:val="26"/>
                <w:szCs w:val="26"/>
              </w:rPr>
            </w:pPr>
            <w:r w:rsidRPr="00D62409">
              <w:rPr>
                <w:sz w:val="26"/>
                <w:szCs w:val="26"/>
              </w:rPr>
              <w:br w:type="page"/>
            </w:r>
            <w:r w:rsidRPr="00D62409">
              <w:rPr>
                <w:sz w:val="26"/>
                <w:szCs w:val="26"/>
              </w:rPr>
              <w:br w:type="page"/>
            </w:r>
          </w:p>
          <w:p w:rsidR="006D0B2B" w:rsidRPr="00D62409" w:rsidRDefault="006D0B2B" w:rsidP="00D62409">
            <w:pPr>
              <w:pStyle w:val="a3"/>
              <w:spacing w:before="0" w:beforeAutospacing="0" w:after="0"/>
              <w:jc w:val="both"/>
              <w:rPr>
                <w:sz w:val="26"/>
                <w:szCs w:val="26"/>
              </w:rPr>
            </w:pPr>
          </w:p>
        </w:tc>
        <w:tc>
          <w:tcPr>
            <w:tcW w:w="4533" w:type="dxa"/>
            <w:hideMark/>
          </w:tcPr>
          <w:p w:rsidR="006D0B2B" w:rsidRPr="00D62409" w:rsidRDefault="006D0B2B" w:rsidP="00D62409">
            <w:pPr>
              <w:pStyle w:val="a3"/>
              <w:spacing w:before="0" w:beforeAutospacing="0" w:after="0"/>
              <w:jc w:val="both"/>
              <w:rPr>
                <w:sz w:val="26"/>
                <w:szCs w:val="26"/>
              </w:rPr>
            </w:pPr>
            <w:bookmarkStart w:id="0" w:name="__DdeLink__825_1823237223"/>
            <w:bookmarkEnd w:id="0"/>
          </w:p>
        </w:tc>
      </w:tr>
    </w:tbl>
    <w:p w:rsidR="00D478FF" w:rsidRPr="00D62409" w:rsidRDefault="00D478FF" w:rsidP="00D62409">
      <w:pPr>
        <w:spacing w:after="0" w:line="240" w:lineRule="auto"/>
        <w:jc w:val="both"/>
        <w:rPr>
          <w:rFonts w:ascii="Times New Roman" w:eastAsia="Times New Roman" w:hAnsi="Times New Roman" w:cs="Times New Roman"/>
          <w:sz w:val="26"/>
          <w:szCs w:val="26"/>
          <w:lang w:eastAsia="ru-RU"/>
        </w:rPr>
      </w:pPr>
    </w:p>
    <w:p w:rsidR="00790B0C" w:rsidRPr="00D62409" w:rsidRDefault="00790B0C" w:rsidP="00D62409">
      <w:pPr>
        <w:spacing w:after="0" w:line="240" w:lineRule="auto"/>
        <w:jc w:val="center"/>
        <w:rPr>
          <w:rFonts w:ascii="Times New Roman" w:eastAsia="Times New Roman" w:hAnsi="Times New Roman" w:cs="Times New Roman"/>
          <w:b/>
          <w:bCs/>
          <w:color w:val="000000"/>
          <w:sz w:val="26"/>
          <w:szCs w:val="26"/>
          <w:lang w:eastAsia="ru-RU"/>
        </w:rPr>
      </w:pPr>
      <w:r w:rsidRPr="00D62409">
        <w:rPr>
          <w:rFonts w:ascii="Times New Roman" w:eastAsia="Times New Roman" w:hAnsi="Times New Roman" w:cs="Times New Roman"/>
          <w:b/>
          <w:bCs/>
          <w:color w:val="000000"/>
          <w:sz w:val="26"/>
          <w:szCs w:val="26"/>
          <w:lang w:eastAsia="ru-RU"/>
        </w:rPr>
        <w:t>РЕШЕНИЕ</w:t>
      </w:r>
    </w:p>
    <w:p w:rsidR="00790B0C" w:rsidRPr="00D62409" w:rsidRDefault="00790B0C" w:rsidP="00D62409">
      <w:pPr>
        <w:spacing w:after="0" w:line="240" w:lineRule="auto"/>
        <w:jc w:val="both"/>
        <w:rPr>
          <w:rFonts w:ascii="Times New Roman" w:eastAsia="Times New Roman" w:hAnsi="Times New Roman" w:cs="Times New Roman"/>
          <w:b/>
          <w:bCs/>
          <w:color w:val="000000"/>
          <w:sz w:val="26"/>
          <w:szCs w:val="26"/>
          <w:lang w:eastAsia="ru-RU"/>
        </w:rPr>
      </w:pPr>
    </w:p>
    <w:p w:rsidR="00D62409" w:rsidRPr="00D62409" w:rsidRDefault="00790B0C" w:rsidP="00D62409">
      <w:pPr>
        <w:pStyle w:val="a3"/>
        <w:spacing w:before="0" w:beforeAutospacing="0" w:after="0"/>
        <w:jc w:val="both"/>
        <w:rPr>
          <w:color w:val="000000"/>
          <w:sz w:val="26"/>
          <w:szCs w:val="26"/>
        </w:rPr>
      </w:pPr>
      <w:r w:rsidRPr="00D62409">
        <w:rPr>
          <w:b/>
          <w:bCs/>
          <w:color w:val="000000"/>
          <w:sz w:val="26"/>
          <w:szCs w:val="26"/>
        </w:rPr>
        <w:tab/>
      </w:r>
      <w:r w:rsidR="00D62409" w:rsidRPr="00D62409">
        <w:rPr>
          <w:color w:val="000000"/>
          <w:sz w:val="26"/>
          <w:szCs w:val="26"/>
        </w:rPr>
        <w:t>Резолютивная часть решения оглашена 02.09.2019 года.</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 xml:space="preserve">Комиссия Иркутского УФАС России по рассмотрению дела о нарушении антимонопольного законодательства в составе: </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 xml:space="preserve">Председатель Комиссии: </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r>
      <w:r w:rsidR="00354B7F" w:rsidRPr="00354B7F">
        <w:rPr>
          <w:color w:val="000000"/>
          <w:sz w:val="26"/>
          <w:szCs w:val="26"/>
        </w:rPr>
        <w:t>&lt;</w:t>
      </w:r>
      <w:r w:rsidR="00354B7F">
        <w:rPr>
          <w:color w:val="000000"/>
          <w:sz w:val="26"/>
          <w:szCs w:val="26"/>
        </w:rPr>
        <w:t>…</w:t>
      </w:r>
      <w:r w:rsidR="00354B7F" w:rsidRPr="00354B7F">
        <w:rPr>
          <w:color w:val="000000"/>
          <w:sz w:val="26"/>
          <w:szCs w:val="26"/>
        </w:rPr>
        <w:t>&gt;</w:t>
      </w:r>
      <w:r w:rsidRPr="00D62409">
        <w:rPr>
          <w:color w:val="000000"/>
          <w:sz w:val="26"/>
          <w:szCs w:val="26"/>
        </w:rPr>
        <w:t>;</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Члены Комиссии:</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r>
      <w:r w:rsidR="00354B7F" w:rsidRPr="00354B7F">
        <w:rPr>
          <w:color w:val="000000"/>
          <w:sz w:val="26"/>
          <w:szCs w:val="26"/>
        </w:rPr>
        <w:t>&lt;</w:t>
      </w:r>
      <w:r w:rsidR="00354B7F">
        <w:rPr>
          <w:color w:val="000000"/>
          <w:sz w:val="26"/>
          <w:szCs w:val="26"/>
        </w:rPr>
        <w:t>…</w:t>
      </w:r>
      <w:r w:rsidR="00354B7F" w:rsidRPr="00354B7F">
        <w:rPr>
          <w:color w:val="000000"/>
          <w:sz w:val="26"/>
          <w:szCs w:val="26"/>
        </w:rPr>
        <w:t>&gt;</w:t>
      </w:r>
      <w:r w:rsidRPr="00D62409">
        <w:rPr>
          <w:color w:val="000000"/>
          <w:sz w:val="26"/>
          <w:szCs w:val="26"/>
        </w:rPr>
        <w:t>;</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r>
      <w:r w:rsidR="00354B7F" w:rsidRPr="00354B7F">
        <w:rPr>
          <w:color w:val="000000"/>
          <w:sz w:val="26"/>
          <w:szCs w:val="26"/>
        </w:rPr>
        <w:t>&lt;</w:t>
      </w:r>
      <w:r w:rsidR="00354B7F">
        <w:rPr>
          <w:color w:val="000000"/>
          <w:sz w:val="26"/>
          <w:szCs w:val="26"/>
        </w:rPr>
        <w:t>…</w:t>
      </w:r>
      <w:r w:rsidR="00354B7F" w:rsidRPr="00354B7F">
        <w:rPr>
          <w:color w:val="000000"/>
          <w:sz w:val="26"/>
          <w:szCs w:val="26"/>
        </w:rPr>
        <w:t>&gt;</w:t>
      </w:r>
      <w:r w:rsidRPr="00D62409">
        <w:rPr>
          <w:color w:val="000000"/>
          <w:sz w:val="26"/>
          <w:szCs w:val="26"/>
        </w:rPr>
        <w:t>;</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 xml:space="preserve">в присутствии представителя Комитета по управлению муниципальным имуществом и жизнеобеспечению Администрации Иркутского районного муниципального образования — </w:t>
      </w:r>
      <w:r w:rsidR="00354B7F" w:rsidRPr="00354B7F">
        <w:rPr>
          <w:color w:val="000000"/>
          <w:sz w:val="26"/>
          <w:szCs w:val="26"/>
        </w:rPr>
        <w:t>&lt;</w:t>
      </w:r>
      <w:r w:rsidR="00354B7F">
        <w:rPr>
          <w:color w:val="000000"/>
          <w:sz w:val="26"/>
          <w:szCs w:val="26"/>
        </w:rPr>
        <w:t>…</w:t>
      </w:r>
      <w:r w:rsidR="00354B7F" w:rsidRPr="00354B7F">
        <w:rPr>
          <w:color w:val="000000"/>
          <w:sz w:val="26"/>
          <w:szCs w:val="26"/>
        </w:rPr>
        <w:t>&gt;</w:t>
      </w:r>
      <w:r w:rsidRPr="00D62409">
        <w:rPr>
          <w:color w:val="000000"/>
          <w:sz w:val="26"/>
          <w:szCs w:val="26"/>
        </w:rPr>
        <w:t xml:space="preserve"> (доверенность № </w:t>
      </w:r>
      <w:r w:rsidR="00354B7F" w:rsidRPr="00354B7F">
        <w:rPr>
          <w:color w:val="000000"/>
          <w:sz w:val="26"/>
          <w:szCs w:val="26"/>
        </w:rPr>
        <w:t>&lt;</w:t>
      </w:r>
      <w:r w:rsidR="00354B7F">
        <w:rPr>
          <w:color w:val="000000"/>
          <w:sz w:val="26"/>
          <w:szCs w:val="26"/>
        </w:rPr>
        <w:t>…</w:t>
      </w:r>
      <w:r w:rsidR="00354B7F" w:rsidRPr="00354B7F">
        <w:rPr>
          <w:color w:val="000000"/>
          <w:sz w:val="26"/>
          <w:szCs w:val="26"/>
        </w:rPr>
        <w:t>&gt;</w:t>
      </w:r>
      <w:r w:rsidRPr="00D62409">
        <w:rPr>
          <w:color w:val="000000"/>
          <w:sz w:val="26"/>
          <w:szCs w:val="26"/>
        </w:rPr>
        <w:t xml:space="preserve"> от </w:t>
      </w:r>
      <w:proofErr w:type="spellStart"/>
      <w:r w:rsidR="00354B7F">
        <w:rPr>
          <w:color w:val="000000"/>
          <w:sz w:val="26"/>
          <w:szCs w:val="26"/>
        </w:rPr>
        <w:t>дд.мм</w:t>
      </w:r>
      <w:proofErr w:type="gramStart"/>
      <w:r w:rsidR="00354B7F">
        <w:rPr>
          <w:color w:val="000000"/>
          <w:sz w:val="26"/>
          <w:szCs w:val="26"/>
        </w:rPr>
        <w:t>.г</w:t>
      </w:r>
      <w:proofErr w:type="gramEnd"/>
      <w:r w:rsidRPr="00D62409">
        <w:rPr>
          <w:color w:val="000000"/>
          <w:sz w:val="26"/>
          <w:szCs w:val="26"/>
        </w:rPr>
        <w:t>г</w:t>
      </w:r>
      <w:proofErr w:type="spellEnd"/>
      <w:r w:rsidRPr="00D62409">
        <w:rPr>
          <w:color w:val="000000"/>
          <w:sz w:val="26"/>
          <w:szCs w:val="26"/>
        </w:rPr>
        <w:t xml:space="preserve">.); </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 xml:space="preserve">в отсутствие представителей иных лиц, надлежащим образом уведомленных о дате, времени и месте рассмотрения дела; </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 xml:space="preserve">02.09.2019 г. рассмотрев дело № 038/01/16-565/2019 от 31.05.2019г., возбужденное по признакам нарушения </w:t>
      </w:r>
      <w:proofErr w:type="spellStart"/>
      <w:proofErr w:type="gramStart"/>
      <w:r w:rsidRPr="00D62409">
        <w:rPr>
          <w:color w:val="000000"/>
          <w:sz w:val="26"/>
          <w:szCs w:val="26"/>
        </w:rPr>
        <w:t>нарушения</w:t>
      </w:r>
      <w:proofErr w:type="spellEnd"/>
      <w:proofErr w:type="gramEnd"/>
      <w:r w:rsidRPr="00D62409">
        <w:rPr>
          <w:color w:val="000000"/>
          <w:sz w:val="26"/>
          <w:szCs w:val="26"/>
        </w:rPr>
        <w:t xml:space="preserve"> Комитетом по управлению муниципальным имуществом и жизнеобеспечению Администрации Иркутского районного муниципального образования (664001 г. Иркутск, ул. Рабочего Штаба, д. 17),  ИП </w:t>
      </w:r>
      <w:proofErr w:type="spellStart"/>
      <w:r w:rsidRPr="00D62409">
        <w:rPr>
          <w:color w:val="000000"/>
          <w:sz w:val="26"/>
          <w:szCs w:val="26"/>
        </w:rPr>
        <w:t>Верхозиным</w:t>
      </w:r>
      <w:proofErr w:type="spellEnd"/>
      <w:r w:rsidRPr="00D62409">
        <w:rPr>
          <w:color w:val="000000"/>
          <w:sz w:val="26"/>
          <w:szCs w:val="26"/>
        </w:rPr>
        <w:t xml:space="preserve"> Евгением Викторовичем </w:t>
      </w:r>
      <w:r w:rsidR="00354B7F" w:rsidRPr="00354B7F">
        <w:rPr>
          <w:color w:val="000000"/>
          <w:sz w:val="26"/>
          <w:szCs w:val="26"/>
        </w:rPr>
        <w:t>&lt;</w:t>
      </w:r>
      <w:r w:rsidR="00354B7F">
        <w:rPr>
          <w:color w:val="000000"/>
          <w:sz w:val="26"/>
          <w:szCs w:val="26"/>
        </w:rPr>
        <w:t>…</w:t>
      </w:r>
      <w:r w:rsidR="00354B7F" w:rsidRPr="00354B7F">
        <w:rPr>
          <w:color w:val="000000"/>
          <w:sz w:val="26"/>
          <w:szCs w:val="26"/>
        </w:rPr>
        <w:t>&gt;</w:t>
      </w:r>
      <w:r w:rsidRPr="00D62409">
        <w:rPr>
          <w:color w:val="000000"/>
          <w:sz w:val="26"/>
          <w:szCs w:val="26"/>
        </w:rPr>
        <w:t xml:space="preserve"> пункта 4 статьи 16 Федерального закона от 26.07.2006 N 135-ФЗ «О защите конкуренции»,</w:t>
      </w:r>
    </w:p>
    <w:p w:rsidR="00D62409" w:rsidRPr="00D62409" w:rsidRDefault="00D62409" w:rsidP="00D62409">
      <w:pPr>
        <w:pStyle w:val="a3"/>
        <w:spacing w:before="0" w:beforeAutospacing="0" w:after="0"/>
        <w:jc w:val="center"/>
        <w:rPr>
          <w:color w:val="000000"/>
          <w:sz w:val="26"/>
          <w:szCs w:val="26"/>
        </w:rPr>
      </w:pPr>
      <w:r w:rsidRPr="00D62409">
        <w:rPr>
          <w:color w:val="000000"/>
          <w:sz w:val="26"/>
          <w:szCs w:val="26"/>
        </w:rPr>
        <w:t>УСТАНОВИЛА:</w:t>
      </w:r>
    </w:p>
    <w:p w:rsidR="00D62409" w:rsidRPr="00D62409" w:rsidRDefault="00D62409" w:rsidP="00D62409">
      <w:pPr>
        <w:pStyle w:val="a3"/>
        <w:spacing w:before="0" w:beforeAutospacing="0" w:after="0"/>
        <w:ind w:firstLine="708"/>
        <w:jc w:val="both"/>
        <w:rPr>
          <w:color w:val="000000"/>
          <w:sz w:val="26"/>
          <w:szCs w:val="26"/>
        </w:rPr>
      </w:pPr>
      <w:r w:rsidRPr="00D62409">
        <w:rPr>
          <w:color w:val="000000"/>
          <w:sz w:val="26"/>
          <w:szCs w:val="26"/>
        </w:rPr>
        <w:t xml:space="preserve">В Управление Федеральной антимонопольной службы по Иркутской области (далее – Иркутское УФАС России) поступили материалы из прокуратуры Иркутской области на действия КУМИ администрации Иркутского районного муниципального образования, связанные с заключением муниципальных контрактов с ИП </w:t>
      </w:r>
      <w:proofErr w:type="spellStart"/>
      <w:r w:rsidRPr="00D62409">
        <w:rPr>
          <w:color w:val="000000"/>
          <w:sz w:val="26"/>
          <w:szCs w:val="26"/>
        </w:rPr>
        <w:t>Верхозиным</w:t>
      </w:r>
      <w:proofErr w:type="spellEnd"/>
      <w:r w:rsidRPr="00D62409">
        <w:rPr>
          <w:color w:val="000000"/>
          <w:sz w:val="26"/>
          <w:szCs w:val="26"/>
        </w:rPr>
        <w:t xml:space="preserve"> Е.В. без проведения конкурентных процедур.</w:t>
      </w:r>
    </w:p>
    <w:p w:rsidR="00D62409" w:rsidRPr="00D62409" w:rsidRDefault="00D62409" w:rsidP="00D62409">
      <w:pPr>
        <w:pStyle w:val="a3"/>
        <w:spacing w:before="0" w:beforeAutospacing="0" w:after="0"/>
        <w:ind w:firstLine="708"/>
        <w:jc w:val="both"/>
        <w:rPr>
          <w:color w:val="000000"/>
          <w:sz w:val="26"/>
          <w:szCs w:val="26"/>
        </w:rPr>
      </w:pPr>
      <w:r w:rsidRPr="00D62409">
        <w:rPr>
          <w:color w:val="000000"/>
          <w:sz w:val="26"/>
          <w:szCs w:val="26"/>
        </w:rPr>
        <w:t>На основании вышеуказанного обращения проведено антимонопольное расследование, по результатам установлено следующее.</w:t>
      </w:r>
    </w:p>
    <w:p w:rsidR="00D62409" w:rsidRPr="00D62409" w:rsidRDefault="00D62409" w:rsidP="00D62409">
      <w:pPr>
        <w:pStyle w:val="a3"/>
        <w:spacing w:before="0" w:beforeAutospacing="0" w:after="0"/>
        <w:ind w:firstLine="708"/>
        <w:jc w:val="both"/>
        <w:rPr>
          <w:color w:val="000000"/>
          <w:sz w:val="26"/>
          <w:szCs w:val="26"/>
        </w:rPr>
      </w:pPr>
      <w:r w:rsidRPr="00D62409">
        <w:rPr>
          <w:color w:val="000000"/>
          <w:sz w:val="26"/>
          <w:szCs w:val="26"/>
        </w:rPr>
        <w:lastRenderedPageBreak/>
        <w:t xml:space="preserve">01.02.2019г. и 04.02.2019г. между КУМИ Иркутского района и ИП </w:t>
      </w:r>
      <w:proofErr w:type="spellStart"/>
      <w:r w:rsidRPr="00D62409">
        <w:rPr>
          <w:color w:val="000000"/>
          <w:sz w:val="26"/>
          <w:szCs w:val="26"/>
        </w:rPr>
        <w:t>Верхозиным</w:t>
      </w:r>
      <w:proofErr w:type="spellEnd"/>
      <w:r w:rsidRPr="00D62409">
        <w:rPr>
          <w:color w:val="000000"/>
          <w:sz w:val="26"/>
          <w:szCs w:val="26"/>
        </w:rPr>
        <w:t xml:space="preserve"> Е.В. заключено 4 </w:t>
      </w:r>
      <w:proofErr w:type="gramStart"/>
      <w:r w:rsidRPr="00D62409">
        <w:rPr>
          <w:color w:val="000000"/>
          <w:sz w:val="26"/>
          <w:szCs w:val="26"/>
        </w:rPr>
        <w:t>муниципальных</w:t>
      </w:r>
      <w:proofErr w:type="gramEnd"/>
      <w:r w:rsidRPr="00D62409">
        <w:rPr>
          <w:color w:val="000000"/>
          <w:sz w:val="26"/>
          <w:szCs w:val="26"/>
        </w:rPr>
        <w:t xml:space="preserve"> контракта на общую сумму 377969,81 руб.:</w:t>
      </w:r>
    </w:p>
    <w:p w:rsidR="00D62409" w:rsidRPr="00D62409" w:rsidRDefault="00D62409" w:rsidP="00D62409">
      <w:pPr>
        <w:pStyle w:val="a3"/>
        <w:spacing w:before="0" w:beforeAutospacing="0" w:after="0"/>
        <w:ind w:firstLine="708"/>
        <w:jc w:val="both"/>
        <w:rPr>
          <w:color w:val="000000"/>
          <w:sz w:val="26"/>
          <w:szCs w:val="26"/>
        </w:rPr>
      </w:pPr>
      <w:r w:rsidRPr="00D62409">
        <w:rPr>
          <w:color w:val="000000"/>
          <w:sz w:val="26"/>
          <w:szCs w:val="26"/>
        </w:rPr>
        <w:t>1) муниципальный контракт №КМ-05/19 от 01.02.2019г. на выполнение работ по зимнему содержанию автомобильных дорог общего пользования местного значения находящихся в муниципальной собственности Иркутского района (Ушаковское муниципальное образование). Срок выполнения работ – с 01.02.2019г. по 28.02.2019г. Цена контракта – 98462,04 руб.</w:t>
      </w:r>
    </w:p>
    <w:p w:rsidR="00D62409" w:rsidRPr="00D62409" w:rsidRDefault="00D62409" w:rsidP="00D62409">
      <w:pPr>
        <w:pStyle w:val="a3"/>
        <w:spacing w:before="0" w:beforeAutospacing="0" w:after="0"/>
        <w:ind w:firstLine="708"/>
        <w:jc w:val="both"/>
        <w:rPr>
          <w:color w:val="000000"/>
          <w:sz w:val="26"/>
          <w:szCs w:val="26"/>
        </w:rPr>
      </w:pPr>
      <w:r w:rsidRPr="00D62409">
        <w:rPr>
          <w:color w:val="000000"/>
          <w:sz w:val="26"/>
          <w:szCs w:val="26"/>
        </w:rPr>
        <w:t>2) муниципальный контракт №КМ-06/19 от 01.02.2019г. на выполнение работ по зимнему содержанию автомобильных дорог общего пользования местного значения находящихся в муниципальной собственности Иркутского района (</w:t>
      </w:r>
      <w:proofErr w:type="spellStart"/>
      <w:r w:rsidRPr="00D62409">
        <w:rPr>
          <w:color w:val="000000"/>
          <w:sz w:val="26"/>
          <w:szCs w:val="26"/>
        </w:rPr>
        <w:t>Марковское</w:t>
      </w:r>
      <w:proofErr w:type="spellEnd"/>
      <w:r w:rsidRPr="00D62409">
        <w:rPr>
          <w:color w:val="000000"/>
          <w:sz w:val="26"/>
          <w:szCs w:val="26"/>
        </w:rPr>
        <w:t xml:space="preserve"> муниципальное образование). Срок выполнения работ – с 01.02.2019г. по 28.02.2019г. Цена контракта – 99073,89 руб.</w:t>
      </w:r>
    </w:p>
    <w:p w:rsidR="00D62409" w:rsidRPr="00D62409" w:rsidRDefault="00D62409" w:rsidP="00D62409">
      <w:pPr>
        <w:pStyle w:val="a3"/>
        <w:spacing w:before="0" w:beforeAutospacing="0" w:after="0"/>
        <w:ind w:firstLine="708"/>
        <w:jc w:val="both"/>
        <w:rPr>
          <w:color w:val="000000"/>
          <w:sz w:val="26"/>
          <w:szCs w:val="26"/>
        </w:rPr>
      </w:pPr>
      <w:r w:rsidRPr="00D62409">
        <w:rPr>
          <w:color w:val="000000"/>
          <w:sz w:val="26"/>
          <w:szCs w:val="26"/>
        </w:rPr>
        <w:t>3) муниципальный контракт №КМ-07/19 от 04.02.2019г. на выполнение работ по зимнему содержанию автомобильных дорог общего пользования местного значения находящихся в муниципальной собственности Иркутского района (</w:t>
      </w:r>
      <w:proofErr w:type="spellStart"/>
      <w:r w:rsidRPr="00D62409">
        <w:rPr>
          <w:color w:val="000000"/>
          <w:sz w:val="26"/>
          <w:szCs w:val="26"/>
        </w:rPr>
        <w:t>Марковское</w:t>
      </w:r>
      <w:proofErr w:type="spellEnd"/>
      <w:r w:rsidRPr="00D62409">
        <w:rPr>
          <w:color w:val="000000"/>
          <w:sz w:val="26"/>
          <w:szCs w:val="26"/>
        </w:rPr>
        <w:t xml:space="preserve"> муниципальное образование). Срок выполнения работ – с 01.02.2019г. по 28.02.2019г. Цена контракта – 81599,12 руб.</w:t>
      </w:r>
    </w:p>
    <w:p w:rsidR="00D62409" w:rsidRPr="00D62409" w:rsidRDefault="00D62409" w:rsidP="00D62409">
      <w:pPr>
        <w:pStyle w:val="a3"/>
        <w:spacing w:before="0" w:beforeAutospacing="0" w:after="0"/>
        <w:ind w:firstLine="708"/>
        <w:jc w:val="both"/>
        <w:rPr>
          <w:color w:val="000000"/>
          <w:sz w:val="26"/>
          <w:szCs w:val="26"/>
        </w:rPr>
      </w:pPr>
      <w:r w:rsidRPr="00D62409">
        <w:rPr>
          <w:color w:val="000000"/>
          <w:sz w:val="26"/>
          <w:szCs w:val="26"/>
        </w:rPr>
        <w:t>4) муниципальный контракт №КМ-08/19 от 04.02.2019г. на выполнение работ по зимнему содержанию автомобильных дорог общего пользования местного значения находящихся в муниципальной собственности Иркутского района (Ушаковское муниципальное образование). Срок выполнения работ – с 01.02.2019г. по 28.02.2019г. Цена контракта – 98834,76 руб.</w:t>
      </w:r>
    </w:p>
    <w:p w:rsidR="00D62409" w:rsidRPr="00D62409" w:rsidRDefault="00D62409" w:rsidP="00D62409">
      <w:pPr>
        <w:pStyle w:val="a3"/>
        <w:spacing w:before="0" w:beforeAutospacing="0" w:after="0"/>
        <w:ind w:firstLine="708"/>
        <w:jc w:val="both"/>
        <w:rPr>
          <w:color w:val="000000"/>
          <w:sz w:val="26"/>
          <w:szCs w:val="26"/>
        </w:rPr>
      </w:pPr>
      <w:r w:rsidRPr="00D62409">
        <w:rPr>
          <w:color w:val="000000"/>
          <w:sz w:val="26"/>
          <w:szCs w:val="26"/>
        </w:rPr>
        <w:t>Статьей 93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определены случаи осуществления закупки у единственного поставщика (подрядчика, исполнителя).</w:t>
      </w:r>
    </w:p>
    <w:p w:rsidR="00D62409" w:rsidRPr="00D62409" w:rsidRDefault="00D62409" w:rsidP="00D62409">
      <w:pPr>
        <w:pStyle w:val="a3"/>
        <w:spacing w:before="0" w:beforeAutospacing="0" w:after="0"/>
        <w:ind w:firstLine="708"/>
        <w:jc w:val="both"/>
        <w:rPr>
          <w:color w:val="000000"/>
          <w:sz w:val="26"/>
          <w:szCs w:val="26"/>
        </w:rPr>
      </w:pPr>
      <w:r w:rsidRPr="00D62409">
        <w:rPr>
          <w:color w:val="000000"/>
          <w:sz w:val="26"/>
          <w:szCs w:val="26"/>
        </w:rPr>
        <w:t>В соответствии с пунктом 4 части 1 статьи 93 Закона о контрактной системе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данного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D62409" w:rsidRPr="00D62409" w:rsidRDefault="00D62409" w:rsidP="00D62409">
      <w:pPr>
        <w:pStyle w:val="a3"/>
        <w:spacing w:before="0" w:beforeAutospacing="0" w:after="0"/>
        <w:ind w:firstLine="708"/>
        <w:jc w:val="both"/>
        <w:rPr>
          <w:color w:val="000000"/>
          <w:sz w:val="26"/>
          <w:szCs w:val="26"/>
        </w:rPr>
      </w:pPr>
      <w:r w:rsidRPr="00D62409">
        <w:rPr>
          <w:color w:val="000000"/>
          <w:sz w:val="26"/>
          <w:szCs w:val="26"/>
        </w:rPr>
        <w:t>Согласно частям 1, 2 статьи 24 Закона о контрактной системе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D62409" w:rsidRPr="00D62409" w:rsidRDefault="00D62409" w:rsidP="00D62409">
      <w:pPr>
        <w:pStyle w:val="a3"/>
        <w:spacing w:before="0" w:beforeAutospacing="0" w:after="0"/>
        <w:ind w:firstLine="708"/>
        <w:jc w:val="both"/>
        <w:rPr>
          <w:color w:val="000000"/>
          <w:sz w:val="26"/>
          <w:szCs w:val="26"/>
        </w:rPr>
      </w:pPr>
      <w:r w:rsidRPr="00D62409">
        <w:rPr>
          <w:color w:val="000000"/>
          <w:sz w:val="26"/>
          <w:szCs w:val="26"/>
        </w:rPr>
        <w:t>В силу части 5 статьи 24 Закона о контрактной системе заказчик выбирает способ определения поставщика (подрядчика, исполнителя) в соответствии с положениями главы 3 указанного Федерального закона. При этом он не вправе совершать действия, влекущие за собой необоснованное сокращение числа участников закупки.</w:t>
      </w:r>
    </w:p>
    <w:p w:rsidR="00D62409" w:rsidRPr="00D62409" w:rsidRDefault="00D62409" w:rsidP="00D62409">
      <w:pPr>
        <w:pStyle w:val="a3"/>
        <w:spacing w:before="0" w:beforeAutospacing="0" w:after="0"/>
        <w:ind w:firstLine="708"/>
        <w:jc w:val="both"/>
        <w:rPr>
          <w:color w:val="000000"/>
          <w:sz w:val="26"/>
          <w:szCs w:val="26"/>
        </w:rPr>
      </w:pPr>
      <w:r w:rsidRPr="00D62409">
        <w:rPr>
          <w:color w:val="000000"/>
          <w:sz w:val="26"/>
          <w:szCs w:val="26"/>
        </w:rPr>
        <w:t>Закупка у единственного поставщика не относится к конкурентным способам закупки, а, следовательно, применение такого метода закупок должно осуществляться исключительно в случаях, установленных законом.</w:t>
      </w:r>
    </w:p>
    <w:p w:rsidR="00D62409" w:rsidRPr="00D62409" w:rsidRDefault="00D62409" w:rsidP="00D62409">
      <w:pPr>
        <w:pStyle w:val="a3"/>
        <w:spacing w:before="0" w:beforeAutospacing="0" w:after="0"/>
        <w:ind w:firstLine="708"/>
        <w:jc w:val="both"/>
        <w:rPr>
          <w:color w:val="000000"/>
          <w:sz w:val="26"/>
          <w:szCs w:val="26"/>
        </w:rPr>
      </w:pPr>
      <w:r w:rsidRPr="00D62409">
        <w:rPr>
          <w:color w:val="000000"/>
          <w:sz w:val="26"/>
          <w:szCs w:val="26"/>
        </w:rPr>
        <w:lastRenderedPageBreak/>
        <w:t>Согласно позиции Минэкономразвития России, изложенной в письме от 29.03.2017 N Д28и-1353, осуществление закупки у единственного поставщика (подрядчика, исполнителя) на основании статьи 93 Закона о контрактной системе носит исключительный характер. Данная норма применяется в случаях отсутствия конкурентного рынка, невозможности либо нецелесообразности применения конкурентных способов определения поставщика (подрядчика, исполнителя) для удовлетворения нужд заказчика.</w:t>
      </w:r>
    </w:p>
    <w:p w:rsidR="00D62409" w:rsidRPr="00D62409" w:rsidRDefault="00D62409" w:rsidP="00D62409">
      <w:pPr>
        <w:pStyle w:val="a3"/>
        <w:spacing w:before="0" w:beforeAutospacing="0" w:after="0"/>
        <w:ind w:firstLine="708"/>
        <w:jc w:val="both"/>
        <w:rPr>
          <w:color w:val="000000"/>
          <w:sz w:val="26"/>
          <w:szCs w:val="26"/>
        </w:rPr>
      </w:pPr>
      <w:proofErr w:type="gramStart"/>
      <w:r w:rsidRPr="00D62409">
        <w:rPr>
          <w:color w:val="000000"/>
          <w:sz w:val="26"/>
          <w:szCs w:val="26"/>
        </w:rPr>
        <w:t>Анализ предмета контрактов, времени заключения контрактов (а именно: контракты № КМ-05/19, КМ-06/19 заключены в один день – 01.02.2019, муниципальные контракты № КМ-07/19 и КМ-08/19 заключены так же в один день — 04.02.2019), цели контрактов (зимнее содержание дорог общего пользования) позволяет сделать вывод о том, что указанные муниципальные контракты образуют две группы закупок, разбитых на несколько контрактов на сумму до 100000</w:t>
      </w:r>
      <w:proofErr w:type="gramEnd"/>
      <w:r w:rsidRPr="00D62409">
        <w:rPr>
          <w:color w:val="000000"/>
          <w:sz w:val="26"/>
          <w:szCs w:val="26"/>
        </w:rPr>
        <w:t xml:space="preserve"> рублей в целях обеспечения формальной возможности не проведения конкурентных процедур и заключения контрактов с единственным поставщиком – ИП </w:t>
      </w:r>
      <w:proofErr w:type="spellStart"/>
      <w:r w:rsidRPr="00D62409">
        <w:rPr>
          <w:color w:val="000000"/>
          <w:sz w:val="26"/>
          <w:szCs w:val="26"/>
        </w:rPr>
        <w:t>Верхозиным</w:t>
      </w:r>
      <w:proofErr w:type="spellEnd"/>
      <w:r w:rsidRPr="00D62409">
        <w:rPr>
          <w:color w:val="000000"/>
          <w:sz w:val="26"/>
          <w:szCs w:val="26"/>
        </w:rPr>
        <w:t xml:space="preserve"> Е.В. </w:t>
      </w:r>
    </w:p>
    <w:p w:rsidR="00D62409" w:rsidRPr="00D62409" w:rsidRDefault="00D62409" w:rsidP="00D62409">
      <w:pPr>
        <w:pStyle w:val="a3"/>
        <w:spacing w:before="0" w:beforeAutospacing="0" w:after="0"/>
        <w:ind w:firstLine="708"/>
        <w:jc w:val="both"/>
        <w:rPr>
          <w:color w:val="000000"/>
          <w:sz w:val="26"/>
          <w:szCs w:val="26"/>
        </w:rPr>
      </w:pPr>
      <w:proofErr w:type="gramStart"/>
      <w:r w:rsidRPr="00D62409">
        <w:rPr>
          <w:color w:val="000000"/>
          <w:sz w:val="26"/>
          <w:szCs w:val="26"/>
        </w:rPr>
        <w:t>Намеренное дробление заказчиком одной закупки не соответствует цели и содержанию процедуры осуществления закупки у единственного поставщика, установленной в п. 4 ч. 1 ст. 93 Закона о контрактной системе, а также принципу обеспечения конкуренции, поскольку такое заключение контрактов обусловлено не техническими и организационными особенностями исполнения контрактов, а исключительно намерениями избежать проведения конкурентных процедур для осуществления закупок на сумму свыше 100 тыс</w:t>
      </w:r>
      <w:proofErr w:type="gramEnd"/>
      <w:r w:rsidRPr="00D62409">
        <w:rPr>
          <w:color w:val="000000"/>
          <w:sz w:val="26"/>
          <w:szCs w:val="26"/>
        </w:rPr>
        <w:t>. рублей.</w:t>
      </w:r>
    </w:p>
    <w:p w:rsidR="00D62409" w:rsidRPr="00D62409" w:rsidRDefault="00D62409" w:rsidP="00D62409">
      <w:pPr>
        <w:pStyle w:val="a3"/>
        <w:spacing w:before="0" w:beforeAutospacing="0" w:after="0"/>
        <w:ind w:firstLine="708"/>
        <w:jc w:val="both"/>
        <w:rPr>
          <w:color w:val="000000"/>
          <w:sz w:val="26"/>
          <w:szCs w:val="26"/>
        </w:rPr>
      </w:pPr>
      <w:proofErr w:type="gramStart"/>
      <w:r w:rsidRPr="00D62409">
        <w:rPr>
          <w:color w:val="000000"/>
          <w:sz w:val="26"/>
          <w:szCs w:val="26"/>
        </w:rPr>
        <w:t>В соответствии с п.4 ст.16 Федерального закона от 26.07.2006г. №135-ФЗ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w:t>
      </w:r>
      <w:proofErr w:type="gramEnd"/>
      <w:r w:rsidRPr="00D62409">
        <w:rPr>
          <w:color w:val="000000"/>
          <w:sz w:val="26"/>
          <w:szCs w:val="26"/>
        </w:rPr>
        <w:t xml:space="preserve">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 ограничению доступа на товарный рынок, выхода из товарного рынка или устранению с него хозяйствующих субъектов.</w:t>
      </w:r>
    </w:p>
    <w:p w:rsidR="00D62409" w:rsidRPr="00D62409" w:rsidRDefault="00D62409" w:rsidP="00D62409">
      <w:pPr>
        <w:pStyle w:val="a3"/>
        <w:spacing w:before="0" w:beforeAutospacing="0" w:after="0"/>
        <w:ind w:firstLine="708"/>
        <w:jc w:val="both"/>
        <w:rPr>
          <w:color w:val="000000"/>
          <w:sz w:val="26"/>
          <w:szCs w:val="26"/>
        </w:rPr>
      </w:pPr>
      <w:r w:rsidRPr="00D62409">
        <w:rPr>
          <w:color w:val="000000"/>
          <w:sz w:val="26"/>
          <w:szCs w:val="26"/>
        </w:rPr>
        <w:t>В связи с наличием вышеуказанных обстоятель</w:t>
      </w:r>
      <w:proofErr w:type="gramStart"/>
      <w:r w:rsidRPr="00D62409">
        <w:rPr>
          <w:color w:val="000000"/>
          <w:sz w:val="26"/>
          <w:szCs w:val="26"/>
        </w:rPr>
        <w:t>ств пр</w:t>
      </w:r>
      <w:proofErr w:type="gramEnd"/>
      <w:r w:rsidRPr="00D62409">
        <w:rPr>
          <w:color w:val="000000"/>
          <w:sz w:val="26"/>
          <w:szCs w:val="26"/>
        </w:rPr>
        <w:t xml:space="preserve">иказом Иркутского УФАС России от 31.05.2019г. №038/208/19 возбуждено дело в отношении КУМИ Администрации Иркутского района, ИП </w:t>
      </w:r>
      <w:proofErr w:type="spellStart"/>
      <w:r w:rsidRPr="00D62409">
        <w:rPr>
          <w:color w:val="000000"/>
          <w:sz w:val="26"/>
          <w:szCs w:val="26"/>
        </w:rPr>
        <w:t>Верхозина</w:t>
      </w:r>
      <w:proofErr w:type="spellEnd"/>
      <w:r w:rsidRPr="00D62409">
        <w:rPr>
          <w:color w:val="000000"/>
          <w:sz w:val="26"/>
          <w:szCs w:val="26"/>
        </w:rPr>
        <w:t xml:space="preserve"> Е.В. по признакам нарушения п.4 ст.16 Закона о защите конкуренции.</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В ходе рассмотрения дела о нарушении антимонопольного законодательства № 038/01/16-565/2019 комиссией Иркутского УФАС России по рассмотрению данного дела установлено следующее.</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 xml:space="preserve">Для рассмотрения дела № 038/01/16-565/2019 от 31.05.2019г. проведен анализ состояния конкурентной среды на товарном рынке в соответствии с требованиями части 5.1 статьи 45 Закона о защите конкуренции, а также Приказа ФАС России от 28.04.2010 № 220 "Об утверждении </w:t>
      </w:r>
      <w:proofErr w:type="gramStart"/>
      <w:r w:rsidRPr="00D62409">
        <w:rPr>
          <w:color w:val="000000"/>
          <w:sz w:val="26"/>
          <w:szCs w:val="26"/>
        </w:rPr>
        <w:t>Порядка проведения анализа состояния конкуренции</w:t>
      </w:r>
      <w:proofErr w:type="gramEnd"/>
      <w:r w:rsidRPr="00D62409">
        <w:rPr>
          <w:color w:val="000000"/>
          <w:sz w:val="26"/>
          <w:szCs w:val="26"/>
        </w:rPr>
        <w:t xml:space="preserve"> на товарном рынке" (далее Порядок).</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1.Временной интервал исследования.</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lastRenderedPageBreak/>
        <w:tab/>
        <w:t xml:space="preserve">В качестве временного интервала исследования товарного рынка принимается интервал </w:t>
      </w:r>
      <w:proofErr w:type="gramStart"/>
      <w:r w:rsidRPr="00D62409">
        <w:rPr>
          <w:color w:val="000000"/>
          <w:sz w:val="26"/>
          <w:szCs w:val="26"/>
        </w:rPr>
        <w:t>с даты заключения</w:t>
      </w:r>
      <w:proofErr w:type="gramEnd"/>
      <w:r w:rsidRPr="00D62409">
        <w:rPr>
          <w:color w:val="000000"/>
          <w:sz w:val="26"/>
          <w:szCs w:val="26"/>
        </w:rPr>
        <w:t xml:space="preserve"> первого из перечисленных контрактов – 01.02.2019г. по дату возбуждения дела – 31.05.2019г. (Приказ Иркутского УФАС России от 31.05.2019г. №038/208/19). </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2. Продуктовые границы товарного рынка.</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 xml:space="preserve">Предметом контрактов являются услуги по зимнему содержанию автомобильных дорог. </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 xml:space="preserve">3. Географические границы товарного рынка </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Географическими границами территории, на которых действуют хозяйствующие субъекты – участники рассматриваемого соглашения, является город Иркутск и Иркутский район.</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 xml:space="preserve">КУМИ Администрации Иркутского района в своих письменных пояснениях, пояснил следующее. </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r>
      <w:proofErr w:type="gramStart"/>
      <w:r w:rsidRPr="00D62409">
        <w:rPr>
          <w:color w:val="000000"/>
          <w:sz w:val="26"/>
          <w:szCs w:val="26"/>
        </w:rPr>
        <w:t xml:space="preserve">1) Выбор в качестве подрядчика ИП </w:t>
      </w:r>
      <w:proofErr w:type="spellStart"/>
      <w:r w:rsidRPr="00D62409">
        <w:rPr>
          <w:color w:val="000000"/>
          <w:sz w:val="26"/>
          <w:szCs w:val="26"/>
        </w:rPr>
        <w:t>Верхозина</w:t>
      </w:r>
      <w:proofErr w:type="spellEnd"/>
      <w:r w:rsidRPr="00D62409">
        <w:rPr>
          <w:color w:val="000000"/>
          <w:sz w:val="26"/>
          <w:szCs w:val="26"/>
        </w:rPr>
        <w:t xml:space="preserve"> Е.В. является правом заказчика, предусмотренным п.4 ч.1 ст.93 Федерального закона от 05.04.2013г. №44-ФЗ «О контрактной системе в сфере закупок товаров, работ, услуг для обеспечения государственных и муниципальных нужд», и закон не содержит ограничений в количестве закупок до 100 000 рублей, которые заказчик вправе осуществить у единственного поставщика. </w:t>
      </w:r>
      <w:proofErr w:type="gramEnd"/>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2) Заключение контрактов с единственным поставщиком носило исключительный характер ввиду необходимости в кратчайшие сроки обеспечить безопасность дорожного движения, а именно устранить навалы снега и обледенение дорожного полотна. При этом у КУМИ отсутствовали заключенные контракты по зимнему содержанию дорог, и соблюдение конкурентных процедур по их заключению не позволило бы совершать какие-либо действия по содержанию автодорог, что создало бы угрозу жизни и здоровью участников дорожного движения.</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3) 15.03.2019г. КУМИ Администрации Иркутского района размещена закупка № 0834300022019000047, по результатам которой 22.04.2019г. был заключен контракт № 046-эа-19 по содержанию дорог общего пользования, что свидетельствует о добросовестности КУМИ как заказчика.</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Комиссия Иркутского УФАС России по рассмотрению дела № 038/01/16-565/2019 от 31.05.2019г, исследовав представленные доказательства, заслушав и оценив доводы лиц, участвующих в деле, приходит к следующим выводам.</w:t>
      </w:r>
    </w:p>
    <w:p w:rsidR="00D62409" w:rsidRPr="00D62409" w:rsidRDefault="00D62409" w:rsidP="00D62409">
      <w:pPr>
        <w:pStyle w:val="a3"/>
        <w:spacing w:before="0" w:beforeAutospacing="0" w:after="0"/>
        <w:ind w:firstLine="708"/>
        <w:jc w:val="both"/>
        <w:rPr>
          <w:color w:val="000000"/>
          <w:sz w:val="26"/>
          <w:szCs w:val="26"/>
        </w:rPr>
      </w:pPr>
      <w:r w:rsidRPr="00D62409">
        <w:rPr>
          <w:color w:val="000000"/>
          <w:sz w:val="26"/>
          <w:szCs w:val="26"/>
        </w:rPr>
        <w:t xml:space="preserve">01.02.2019г. и 04.02.2019г. между КУМИ Иркутского района и ИП </w:t>
      </w:r>
      <w:proofErr w:type="spellStart"/>
      <w:r w:rsidRPr="00D62409">
        <w:rPr>
          <w:color w:val="000000"/>
          <w:sz w:val="26"/>
          <w:szCs w:val="26"/>
        </w:rPr>
        <w:t>Верхозиным</w:t>
      </w:r>
      <w:proofErr w:type="spellEnd"/>
      <w:r w:rsidRPr="00D62409">
        <w:rPr>
          <w:color w:val="000000"/>
          <w:sz w:val="26"/>
          <w:szCs w:val="26"/>
        </w:rPr>
        <w:t xml:space="preserve"> Е.В. заключено 4 </w:t>
      </w:r>
      <w:proofErr w:type="gramStart"/>
      <w:r w:rsidRPr="00D62409">
        <w:rPr>
          <w:color w:val="000000"/>
          <w:sz w:val="26"/>
          <w:szCs w:val="26"/>
        </w:rPr>
        <w:t>муниципальных</w:t>
      </w:r>
      <w:proofErr w:type="gramEnd"/>
      <w:r w:rsidRPr="00D62409">
        <w:rPr>
          <w:color w:val="000000"/>
          <w:sz w:val="26"/>
          <w:szCs w:val="26"/>
        </w:rPr>
        <w:t xml:space="preserve"> контракта на общую сумму 377969,81 руб.:</w:t>
      </w:r>
    </w:p>
    <w:p w:rsidR="00D62409" w:rsidRPr="00D62409" w:rsidRDefault="00D62409" w:rsidP="00D62409">
      <w:pPr>
        <w:pStyle w:val="a3"/>
        <w:spacing w:before="0" w:beforeAutospacing="0" w:after="0"/>
        <w:ind w:firstLine="708"/>
        <w:jc w:val="both"/>
        <w:rPr>
          <w:color w:val="000000"/>
          <w:sz w:val="26"/>
          <w:szCs w:val="26"/>
        </w:rPr>
      </w:pPr>
      <w:r w:rsidRPr="00D62409">
        <w:rPr>
          <w:color w:val="000000"/>
          <w:sz w:val="26"/>
          <w:szCs w:val="26"/>
        </w:rPr>
        <w:t>1) муниципальный контракт №КМ-05/19 от 01.02.2019г. на выполнение работ по зимнему содержанию автомобильных дорог общего пользования местного значения находящихся в муниципальной собственности Иркутского района (Ушаковское муниципальное образование). Срок выполнения работ – с 01.02.2019г. по 28.02.2019г. Цена контракта – 98462,04 руб.</w:t>
      </w:r>
    </w:p>
    <w:p w:rsidR="00D62409" w:rsidRPr="00D62409" w:rsidRDefault="00D62409" w:rsidP="00D62409">
      <w:pPr>
        <w:pStyle w:val="a3"/>
        <w:spacing w:before="0" w:beforeAutospacing="0" w:after="0"/>
        <w:ind w:firstLine="708"/>
        <w:jc w:val="both"/>
        <w:rPr>
          <w:color w:val="000000"/>
          <w:sz w:val="26"/>
          <w:szCs w:val="26"/>
        </w:rPr>
      </w:pPr>
      <w:r w:rsidRPr="00D62409">
        <w:rPr>
          <w:color w:val="000000"/>
          <w:sz w:val="26"/>
          <w:szCs w:val="26"/>
        </w:rPr>
        <w:t>2) муниципальный контракт №КМ-06/19 от 01.02.2019г. на выполнение работ по зимнему содержанию автомобильных дорог общего пользования местного значения находящихся в муниципальной собственности Иркутского района (</w:t>
      </w:r>
      <w:proofErr w:type="spellStart"/>
      <w:r w:rsidRPr="00D62409">
        <w:rPr>
          <w:color w:val="000000"/>
          <w:sz w:val="26"/>
          <w:szCs w:val="26"/>
        </w:rPr>
        <w:t>Марковское</w:t>
      </w:r>
      <w:proofErr w:type="spellEnd"/>
      <w:r w:rsidRPr="00D62409">
        <w:rPr>
          <w:color w:val="000000"/>
          <w:sz w:val="26"/>
          <w:szCs w:val="26"/>
        </w:rPr>
        <w:t xml:space="preserve"> муниципальное образование). Срок выполнения работ – с 01.02.2019г. по 28.02.2019г. Цена контракта – 99073,89 руб.</w:t>
      </w:r>
    </w:p>
    <w:p w:rsidR="00D62409" w:rsidRPr="00D62409" w:rsidRDefault="00D62409" w:rsidP="00D62409">
      <w:pPr>
        <w:pStyle w:val="a3"/>
        <w:spacing w:before="0" w:beforeAutospacing="0" w:after="0"/>
        <w:ind w:firstLine="708"/>
        <w:jc w:val="both"/>
        <w:rPr>
          <w:color w:val="000000"/>
          <w:sz w:val="26"/>
          <w:szCs w:val="26"/>
        </w:rPr>
      </w:pPr>
      <w:r w:rsidRPr="00D62409">
        <w:rPr>
          <w:color w:val="000000"/>
          <w:sz w:val="26"/>
          <w:szCs w:val="26"/>
        </w:rPr>
        <w:lastRenderedPageBreak/>
        <w:t>3) муниципальный контракт №КМ-07/19 от 04.02.2019г. на выполнение работ по зимнему содержанию автомобильных дорог общего пользования местного значения находящихся в муниципальной собственности Иркутского района (</w:t>
      </w:r>
      <w:proofErr w:type="spellStart"/>
      <w:r w:rsidRPr="00D62409">
        <w:rPr>
          <w:color w:val="000000"/>
          <w:sz w:val="26"/>
          <w:szCs w:val="26"/>
        </w:rPr>
        <w:t>Марковское</w:t>
      </w:r>
      <w:proofErr w:type="spellEnd"/>
      <w:r w:rsidRPr="00D62409">
        <w:rPr>
          <w:color w:val="000000"/>
          <w:sz w:val="26"/>
          <w:szCs w:val="26"/>
        </w:rPr>
        <w:t xml:space="preserve"> муниципальное образование). Срок выполнения работ – с 01.02.2019г. по 28.02.2019г. Цена контракта – 81599,12 руб.</w:t>
      </w:r>
    </w:p>
    <w:p w:rsidR="00D62409" w:rsidRPr="00D62409" w:rsidRDefault="00D62409" w:rsidP="00D62409">
      <w:pPr>
        <w:pStyle w:val="a3"/>
        <w:spacing w:before="0" w:beforeAutospacing="0" w:after="0"/>
        <w:ind w:firstLine="708"/>
        <w:jc w:val="both"/>
        <w:rPr>
          <w:color w:val="000000"/>
          <w:sz w:val="26"/>
          <w:szCs w:val="26"/>
        </w:rPr>
      </w:pPr>
      <w:r w:rsidRPr="00D62409">
        <w:rPr>
          <w:color w:val="000000"/>
          <w:sz w:val="26"/>
          <w:szCs w:val="26"/>
        </w:rPr>
        <w:t>4) муниципальный контракт №КМ-08/19 от 04.02.2019г. на выполнение работ по зимнему содержанию автомобильных дорог общего пользования местного значения находящихся в муниципальной собственности Иркутского района (Ушаковское муниципальное образование). Срок выполнения работ – с 01.02.2019г. по 28.02.2019г. Цена контракта – 98834,76 руб.</w:t>
      </w:r>
    </w:p>
    <w:p w:rsidR="00D62409" w:rsidRPr="00D62409" w:rsidRDefault="00D62409" w:rsidP="00D62409">
      <w:pPr>
        <w:pStyle w:val="a3"/>
        <w:spacing w:before="0" w:beforeAutospacing="0" w:after="0"/>
        <w:ind w:firstLine="708"/>
        <w:jc w:val="both"/>
        <w:rPr>
          <w:color w:val="000000"/>
          <w:sz w:val="26"/>
          <w:szCs w:val="26"/>
        </w:rPr>
      </w:pPr>
      <w:proofErr w:type="gramStart"/>
      <w:r w:rsidRPr="00D62409">
        <w:rPr>
          <w:color w:val="000000"/>
          <w:sz w:val="26"/>
          <w:szCs w:val="26"/>
        </w:rPr>
        <w:t xml:space="preserve">Все указанные контракты заключены в порядке, предусмотренном в п.4 ч.1 ст.93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закупках) для осуществления закупки у единственного поставщика (подрядчика, исполнителя) товара, работы или услуги на сумму, не превышающую ста тысяч рублей. </w:t>
      </w:r>
      <w:proofErr w:type="gramEnd"/>
    </w:p>
    <w:p w:rsidR="00D62409" w:rsidRPr="00D62409" w:rsidRDefault="00D62409" w:rsidP="00D62409">
      <w:pPr>
        <w:pStyle w:val="a3"/>
        <w:spacing w:before="0" w:beforeAutospacing="0" w:after="0"/>
        <w:ind w:firstLine="708"/>
        <w:jc w:val="both"/>
        <w:rPr>
          <w:color w:val="000000"/>
          <w:sz w:val="26"/>
          <w:szCs w:val="26"/>
        </w:rPr>
      </w:pPr>
      <w:r w:rsidRPr="00D62409">
        <w:rPr>
          <w:color w:val="000000"/>
          <w:sz w:val="26"/>
          <w:szCs w:val="26"/>
        </w:rPr>
        <w:t xml:space="preserve">В случае заключения единого контракта на оказание услуг по зимнему содержанию автодорог, цена муниципального контракта составила бы более 100 000,0 руб. В силу ограничений, установленных ст.93 Закона о закупках, в таком случае у КУМИ Администрации Иркутского района появилась бы обязанность как заказчика использовать конкурентный способ определения поставщика (подрядчика, исполнителя). </w:t>
      </w:r>
    </w:p>
    <w:p w:rsidR="00D62409" w:rsidRPr="00D62409" w:rsidRDefault="00D62409" w:rsidP="00D62409">
      <w:pPr>
        <w:pStyle w:val="a3"/>
        <w:spacing w:before="0" w:beforeAutospacing="0" w:after="0"/>
        <w:ind w:firstLine="708"/>
        <w:jc w:val="both"/>
        <w:rPr>
          <w:color w:val="000000"/>
          <w:sz w:val="26"/>
          <w:szCs w:val="26"/>
        </w:rPr>
      </w:pPr>
      <w:proofErr w:type="gramStart"/>
      <w:r w:rsidRPr="00D62409">
        <w:rPr>
          <w:color w:val="000000"/>
          <w:sz w:val="26"/>
          <w:szCs w:val="26"/>
        </w:rPr>
        <w:t xml:space="preserve">Довод КУМИ Администрации Иркутского района о том, что выбор в качестве подрядчика ИП </w:t>
      </w:r>
      <w:proofErr w:type="spellStart"/>
      <w:r w:rsidRPr="00D62409">
        <w:rPr>
          <w:color w:val="000000"/>
          <w:sz w:val="26"/>
          <w:szCs w:val="26"/>
        </w:rPr>
        <w:t>Верхозина</w:t>
      </w:r>
      <w:proofErr w:type="spellEnd"/>
      <w:r w:rsidRPr="00D62409">
        <w:rPr>
          <w:color w:val="000000"/>
          <w:sz w:val="26"/>
          <w:szCs w:val="26"/>
        </w:rPr>
        <w:t xml:space="preserve"> Е.В. является правом заказчика, и закон не содержит ограничений в количестве закупок до 100 000 рублей, которые заказчик вправе осуществить у единственного поставщика является несостоятельным ввиду того, что в письме Минэкономразвития России от 29.03.2017 № Д28и-1353 разъяснено, что осуществление закупки у единственного поставщика (подрядчика, исполнителя) на</w:t>
      </w:r>
      <w:proofErr w:type="gramEnd"/>
      <w:r w:rsidRPr="00D62409">
        <w:rPr>
          <w:color w:val="000000"/>
          <w:sz w:val="26"/>
          <w:szCs w:val="26"/>
        </w:rPr>
        <w:t xml:space="preserve"> </w:t>
      </w:r>
      <w:proofErr w:type="gramStart"/>
      <w:r w:rsidRPr="00D62409">
        <w:rPr>
          <w:color w:val="000000"/>
          <w:sz w:val="26"/>
          <w:szCs w:val="26"/>
        </w:rPr>
        <w:t>основании</w:t>
      </w:r>
      <w:proofErr w:type="gramEnd"/>
      <w:r w:rsidRPr="00D62409">
        <w:rPr>
          <w:color w:val="000000"/>
          <w:sz w:val="26"/>
          <w:szCs w:val="26"/>
        </w:rPr>
        <w:t xml:space="preserve"> статьи 93 Закона о контрактной системе носит исключительный характер. Данная норма применяется в случаях отсутствия конкурентного рынка, невозможности либо нецелесообразности применения конкурентных способов определения поставщика (подрядчика, исполнителя) для удовлетворения нужд заказчика.</w:t>
      </w:r>
    </w:p>
    <w:p w:rsidR="00D62409" w:rsidRPr="00D62409" w:rsidRDefault="00D62409" w:rsidP="00D62409">
      <w:pPr>
        <w:pStyle w:val="a3"/>
        <w:spacing w:before="0" w:beforeAutospacing="0" w:after="0"/>
        <w:ind w:firstLine="708"/>
        <w:jc w:val="both"/>
        <w:rPr>
          <w:color w:val="000000"/>
          <w:sz w:val="26"/>
          <w:szCs w:val="26"/>
        </w:rPr>
      </w:pPr>
      <w:r w:rsidRPr="00D62409">
        <w:rPr>
          <w:color w:val="000000"/>
          <w:sz w:val="26"/>
          <w:szCs w:val="26"/>
        </w:rPr>
        <w:t xml:space="preserve">Довод КУМИ Администрации Иркутского района о необходимости в кратчайшие сроки обеспечить безопасность дорожного движения следует также признать несостоятельным, ввиду того, что работы по зимнему содержанию автомобильных дорог не могут быть отнесены к исключительным обстоятельствам, либо обстоятельствам непреодолимой силы. Необходимость по проведению указанных работ возникла не </w:t>
      </w:r>
      <w:proofErr w:type="spellStart"/>
      <w:r w:rsidRPr="00D62409">
        <w:rPr>
          <w:color w:val="000000"/>
          <w:sz w:val="26"/>
          <w:szCs w:val="26"/>
        </w:rPr>
        <w:t>одномоментно</w:t>
      </w:r>
      <w:proofErr w:type="spellEnd"/>
      <w:r w:rsidRPr="00D62409">
        <w:rPr>
          <w:color w:val="000000"/>
          <w:sz w:val="26"/>
          <w:szCs w:val="26"/>
        </w:rPr>
        <w:t xml:space="preserve"> и стихийного характера не носила, а кроме того являлась вполне прогнозируемой в заблаговременный период времени. Доказательств, подтверждающих невозможность заблаговременно спрогнозировать необходимость содержания автодорог в зимний период, а также невозможность заключения контрактов по зимнему содержанию автодорог путем проведения конкурентных процедур, в деле не имеется. КУМИ  Администрации Иркутского района, реализуя надлежащим образом свои полномочия, в том числе и в сфере </w:t>
      </w:r>
      <w:proofErr w:type="gramStart"/>
      <w:r w:rsidRPr="00D62409">
        <w:rPr>
          <w:color w:val="000000"/>
          <w:sz w:val="26"/>
          <w:szCs w:val="26"/>
        </w:rPr>
        <w:t>контроля за</w:t>
      </w:r>
      <w:proofErr w:type="gramEnd"/>
      <w:r w:rsidRPr="00D62409">
        <w:rPr>
          <w:color w:val="000000"/>
          <w:sz w:val="26"/>
          <w:szCs w:val="26"/>
        </w:rPr>
        <w:t xml:space="preserve"> состоянием и зимним содержанием автомобильных дорог, имел возможность своевременно выявить возникшие обстоятельства и принять </w:t>
      </w:r>
      <w:r w:rsidRPr="00D62409">
        <w:rPr>
          <w:color w:val="000000"/>
          <w:sz w:val="26"/>
          <w:szCs w:val="26"/>
        </w:rPr>
        <w:lastRenderedPageBreak/>
        <w:t>соответствующие меры в порядке, установленном действующим законодательством Российской Федерации.</w:t>
      </w:r>
    </w:p>
    <w:p w:rsidR="00D62409" w:rsidRPr="00D62409" w:rsidRDefault="00D62409" w:rsidP="00D62409">
      <w:pPr>
        <w:pStyle w:val="a3"/>
        <w:spacing w:before="0" w:beforeAutospacing="0" w:after="0"/>
        <w:ind w:firstLine="708"/>
        <w:jc w:val="both"/>
        <w:rPr>
          <w:color w:val="000000"/>
          <w:sz w:val="26"/>
          <w:szCs w:val="26"/>
        </w:rPr>
      </w:pPr>
      <w:proofErr w:type="gramStart"/>
      <w:r w:rsidRPr="00D62409">
        <w:rPr>
          <w:color w:val="000000"/>
          <w:sz w:val="26"/>
          <w:szCs w:val="26"/>
        </w:rPr>
        <w:t xml:space="preserve">Довод КУМИ Администрации Иркутского района о размещении 15.03.2019г. закупки № 0834300022019000047, по результатам которой 22.04.2019г. был заключен контракт № 046-эа-19 по содержанию дорог общего пользования отклоняется Комиссией виду того, что заключение указанного контракта не относится к рассматриваемому делу, и не опровергает факта заключения контрактов № КМ-05/19, КМ-06/19  в один день – 01.02.2019, с одним поставщиком — ИП </w:t>
      </w:r>
      <w:proofErr w:type="spellStart"/>
      <w:r w:rsidRPr="00D62409">
        <w:rPr>
          <w:color w:val="000000"/>
          <w:sz w:val="26"/>
          <w:szCs w:val="26"/>
        </w:rPr>
        <w:t>Верхозиным</w:t>
      </w:r>
      <w:proofErr w:type="spellEnd"/>
      <w:r w:rsidRPr="00D62409">
        <w:rPr>
          <w:color w:val="000000"/>
          <w:sz w:val="26"/>
          <w:szCs w:val="26"/>
        </w:rPr>
        <w:t xml:space="preserve"> Е.В., муниципальных</w:t>
      </w:r>
      <w:proofErr w:type="gramEnd"/>
      <w:r w:rsidRPr="00D62409">
        <w:rPr>
          <w:color w:val="000000"/>
          <w:sz w:val="26"/>
          <w:szCs w:val="26"/>
        </w:rPr>
        <w:t xml:space="preserve"> контрактов № КМ-07/19 и КМ-08/19 в один день — 04.02.2019 с одним поставщиком — ИП </w:t>
      </w:r>
      <w:proofErr w:type="spellStart"/>
      <w:r w:rsidRPr="00D62409">
        <w:rPr>
          <w:color w:val="000000"/>
          <w:sz w:val="26"/>
          <w:szCs w:val="26"/>
        </w:rPr>
        <w:t>Верхозиным</w:t>
      </w:r>
      <w:proofErr w:type="spellEnd"/>
      <w:r w:rsidRPr="00D62409">
        <w:rPr>
          <w:color w:val="000000"/>
          <w:sz w:val="26"/>
          <w:szCs w:val="26"/>
        </w:rPr>
        <w:t xml:space="preserve"> Е.В., как не свидетельствует и об отсутствии достижения и реализации </w:t>
      </w:r>
      <w:proofErr w:type="spellStart"/>
      <w:r w:rsidRPr="00D62409">
        <w:rPr>
          <w:color w:val="000000"/>
          <w:sz w:val="26"/>
          <w:szCs w:val="26"/>
        </w:rPr>
        <w:t>антиконкурентного</w:t>
      </w:r>
      <w:proofErr w:type="spellEnd"/>
      <w:r w:rsidRPr="00D62409">
        <w:rPr>
          <w:color w:val="000000"/>
          <w:sz w:val="26"/>
          <w:szCs w:val="26"/>
        </w:rPr>
        <w:t xml:space="preserve"> соглашения между КУМИ Иркутского районного МО и ИП </w:t>
      </w:r>
      <w:proofErr w:type="spellStart"/>
      <w:r w:rsidRPr="00D62409">
        <w:rPr>
          <w:color w:val="000000"/>
          <w:sz w:val="26"/>
          <w:szCs w:val="26"/>
        </w:rPr>
        <w:t>Верхозиным</w:t>
      </w:r>
      <w:proofErr w:type="spellEnd"/>
      <w:r w:rsidRPr="00D62409">
        <w:rPr>
          <w:color w:val="000000"/>
          <w:sz w:val="26"/>
          <w:szCs w:val="26"/>
        </w:rPr>
        <w:t xml:space="preserve"> Е.В.</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 xml:space="preserve">Таким образом, оснований для заключения муниципальных контрактов с единственным поставщиком (подрядчиком) не усматривается. </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Исходя из представленных материалов и самих контрактов, все они заключены на основании пункта 4 части 1 статьи 93 Закона о закупках.</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регулируются также Законом о закупках.</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Так, согласно статье 3 Закона о закупках, под закупкой товара, работ, услуг для обеспечения государственных или муниципальных нужд понимается совокупность действий, осуществляемых в установленном названным Федеральным законом порядке заказчиком и направленных на обеспечение государственных или муниципальных нужд.</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К целям контрактной системы в силу статей 1, 6 и 8 Закона о закупках отнесены повышение эффективности, результативность осуществления закупок товаров, работ, услуг, обеспечения гласности и прозрачности осуществления таких закупок, предотвращение коррупции и других злоупотреблений, создание равных условий для участников.</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В соответствии со статьей 8 Закона о закупках,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r>
      <w:proofErr w:type="gramStart"/>
      <w:r w:rsidRPr="00D62409">
        <w:rPr>
          <w:color w:val="000000"/>
          <w:sz w:val="26"/>
          <w:szCs w:val="26"/>
        </w:rPr>
        <w:t xml:space="preserve">В части 2 статьи 8 Закона о закупках содержится явно выраженный законодательный запрет: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Закона о закупках, в том числе </w:t>
      </w:r>
      <w:r w:rsidRPr="00D62409">
        <w:rPr>
          <w:color w:val="000000"/>
          <w:sz w:val="26"/>
          <w:szCs w:val="26"/>
        </w:rPr>
        <w:lastRenderedPageBreak/>
        <w:t>приводят к ограничению конкуренции, в частности к необоснованному ограничению числа участников закупок.</w:t>
      </w:r>
      <w:proofErr w:type="gramEnd"/>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Согласно частям 1, 2 статьи 24 Закона о закупках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В силу части 5 статьи 24 Закона о контрактной системе заказчик выбирает способ определения поставщика (подрядчика, исполнителя) в соответствии с положениями главы 3 указанного Федерального закона. При этом он не вправе совершать действия, влекущие за собой необоснованное сокращение числа участников закупки.</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Закупка у единственного поставщика не относится к конкурентным способам закупки, а, следовательно, применение такого метода закупок должно осуществляться исключительно в случаях, установленных законом.</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Статьей 93 Закона о закупках определены случаи осуществления закупки у единственного поставщика (подрядчика, исполнителя).</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В соответствии с пунктом 4 части 1 статьи 93 Закона о закупках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Согласно пункту 13 статьи 22 Закона о закупках,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работ, услуг учитываются характеристики подрядчика, исполнителя, их деловая репутация на рынке. Определение идентичности товаров, работ, услуг для обеспечения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(пункт 17 статьи 22).</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В силу пункта 20 статьи 22 Закона о закупках,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r>
      <w:proofErr w:type="gramStart"/>
      <w:r w:rsidRPr="00D62409">
        <w:rPr>
          <w:color w:val="000000"/>
          <w:sz w:val="26"/>
          <w:szCs w:val="26"/>
        </w:rPr>
        <w:t>В соответствии с пунктом 3.5.2 методических рекомендаций, утвержденных приказом Минэкономразвития России от 02.10.2013 № 567, идентичными признаются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roofErr w:type="gramEnd"/>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r>
      <w:proofErr w:type="gramStart"/>
      <w:r w:rsidRPr="00D62409">
        <w:rPr>
          <w:color w:val="000000"/>
          <w:sz w:val="26"/>
          <w:szCs w:val="26"/>
        </w:rPr>
        <w:t xml:space="preserve">Принимая во внимание тождественность предмета контрактов, временной интервал, в течение которого были заключены контракты, единые цели контрактов – оказание услуг по зимнему содержанию автомобильных дорог, Иркутским УФАС России выявлено намеренное разделение закупок на 2 контракта от 01.02.2019 и 2 контракта от 04.02.2019 на сумму до 100 тыс. руб. в целях обеспечения формальной </w:t>
      </w:r>
      <w:r w:rsidRPr="00D62409">
        <w:rPr>
          <w:color w:val="000000"/>
          <w:sz w:val="26"/>
          <w:szCs w:val="26"/>
        </w:rPr>
        <w:lastRenderedPageBreak/>
        <w:t xml:space="preserve">возможности </w:t>
      </w:r>
      <w:proofErr w:type="spellStart"/>
      <w:r w:rsidRPr="00D62409">
        <w:rPr>
          <w:color w:val="000000"/>
          <w:sz w:val="26"/>
          <w:szCs w:val="26"/>
        </w:rPr>
        <w:t>непроведения</w:t>
      </w:r>
      <w:proofErr w:type="spellEnd"/>
      <w:r w:rsidRPr="00D62409">
        <w:rPr>
          <w:color w:val="000000"/>
          <w:sz w:val="26"/>
          <w:szCs w:val="26"/>
        </w:rPr>
        <w:t xml:space="preserve"> конкурентных процедур и заключения контрактов с определенным</w:t>
      </w:r>
      <w:proofErr w:type="gramEnd"/>
      <w:r w:rsidRPr="00D62409">
        <w:rPr>
          <w:color w:val="000000"/>
          <w:sz w:val="26"/>
          <w:szCs w:val="26"/>
        </w:rPr>
        <w:t xml:space="preserve"> хозяйствующим субъектом. </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r>
      <w:proofErr w:type="gramStart"/>
      <w:r w:rsidRPr="00D62409">
        <w:rPr>
          <w:color w:val="000000"/>
          <w:sz w:val="26"/>
          <w:szCs w:val="26"/>
        </w:rPr>
        <w:t>Пункт 4 части 1 статьи 93 Закона о контрактной системе действительно позволяет заключение контрактов с единственным поставщиком и не содержит каких-либо ограничений в количестве договоров, не превышающих 100 000 рублей, в том числе по одному и тому же товару у одного и того же поставщика, которые могут быть заключены в течение какого-либо календарного периода времени (квартал, месяц, день).</w:t>
      </w:r>
      <w:proofErr w:type="gramEnd"/>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r>
      <w:proofErr w:type="gramStart"/>
      <w:r w:rsidRPr="00D62409">
        <w:rPr>
          <w:color w:val="000000"/>
          <w:sz w:val="26"/>
          <w:szCs w:val="26"/>
        </w:rPr>
        <w:t xml:space="preserve">Однако, контракты № КМ-05/19, КМ-06/19 заключены в один день – 01.02.2019, с одним поставщиком — ИП </w:t>
      </w:r>
      <w:proofErr w:type="spellStart"/>
      <w:r w:rsidRPr="00D62409">
        <w:rPr>
          <w:color w:val="000000"/>
          <w:sz w:val="26"/>
          <w:szCs w:val="26"/>
        </w:rPr>
        <w:t>Верхозиным</w:t>
      </w:r>
      <w:proofErr w:type="spellEnd"/>
      <w:r w:rsidRPr="00D62409">
        <w:rPr>
          <w:color w:val="000000"/>
          <w:sz w:val="26"/>
          <w:szCs w:val="26"/>
        </w:rPr>
        <w:t xml:space="preserve"> Е.В., муниципальные контракты № КМ-07/19 и КМ-08/19 заключены 04.02.2019 с одним поставщиком — ИП </w:t>
      </w:r>
      <w:proofErr w:type="spellStart"/>
      <w:r w:rsidRPr="00D62409">
        <w:rPr>
          <w:color w:val="000000"/>
          <w:sz w:val="26"/>
          <w:szCs w:val="26"/>
        </w:rPr>
        <w:t>Верхозиным</w:t>
      </w:r>
      <w:proofErr w:type="spellEnd"/>
      <w:r w:rsidRPr="00D62409">
        <w:rPr>
          <w:color w:val="000000"/>
          <w:sz w:val="26"/>
          <w:szCs w:val="26"/>
        </w:rPr>
        <w:t xml:space="preserve"> Е.В., образуют единые сделки, которые были искусственно раздроблены и оформлены 4 контрактами, заключенными с разницей в три дня, для формального соблюдения ограничений, предусмотренных Законом о закупках.</w:t>
      </w:r>
      <w:proofErr w:type="gramEnd"/>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 xml:space="preserve">Вместе с тем, заключение контрактов в обход публичных процедур предполагает наличие вины обеих сторон соглашений, поскольку они заключены в целях ограничения конкуренции. </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 xml:space="preserve">Вышеуказанное свидетельствует о наличии </w:t>
      </w:r>
      <w:proofErr w:type="spellStart"/>
      <w:r w:rsidRPr="00D62409">
        <w:rPr>
          <w:color w:val="000000"/>
          <w:sz w:val="26"/>
          <w:szCs w:val="26"/>
        </w:rPr>
        <w:t>антиконкурентных</w:t>
      </w:r>
      <w:proofErr w:type="spellEnd"/>
      <w:r w:rsidRPr="00D62409">
        <w:rPr>
          <w:color w:val="000000"/>
          <w:sz w:val="26"/>
          <w:szCs w:val="26"/>
        </w:rPr>
        <w:t xml:space="preserve"> соглашений, заключенных между заказчиком и хозяйствующими субъектами, направленных на заключение контрактов, в результате заключения которых не обеспечен равный доступ всем потенциальным участникам товарных рынков, что существенным образом влияет на конкуренцию, поскольку определенные хозяйствующие субъекты неправомерно воспользовались предоставленными им преимуществами. </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Избрание заказчиком способа закупки, который повлек за собой необоснованное ограничение круга потенциальных участников, нарушает принципы осуществления закупочной деятельности и положения Закона о защите конкуренции</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 xml:space="preserve">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пунктом 7 статьи 4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w:t>
      </w:r>
      <w:r w:rsidRPr="00D62409">
        <w:rPr>
          <w:color w:val="000000"/>
          <w:sz w:val="26"/>
          <w:szCs w:val="26"/>
        </w:rPr>
        <w:lastRenderedPageBreak/>
        <w:t>конкуренции, в частности к необоснованному ограничению числа участников закупок.</w:t>
      </w:r>
    </w:p>
    <w:p w:rsidR="00D62409" w:rsidRPr="00D62409" w:rsidRDefault="00D62409" w:rsidP="00354B7F">
      <w:pPr>
        <w:pStyle w:val="a3"/>
        <w:spacing w:before="0" w:beforeAutospacing="0" w:after="0"/>
        <w:ind w:firstLine="708"/>
        <w:jc w:val="both"/>
        <w:rPr>
          <w:color w:val="000000"/>
          <w:sz w:val="26"/>
          <w:szCs w:val="26"/>
        </w:rPr>
      </w:pPr>
      <w:r w:rsidRPr="00D62409">
        <w:rPr>
          <w:color w:val="000000"/>
          <w:sz w:val="26"/>
          <w:szCs w:val="26"/>
        </w:rPr>
        <w:t>В соответствии с пунктом 7 статьи 4 Закона о защите конкуренции под конкуренцией понимается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D62409" w:rsidRPr="00D62409" w:rsidRDefault="00D62409" w:rsidP="00354B7F">
      <w:pPr>
        <w:pStyle w:val="a3"/>
        <w:spacing w:before="0" w:beforeAutospacing="0" w:after="0"/>
        <w:ind w:firstLine="708"/>
        <w:jc w:val="both"/>
        <w:rPr>
          <w:color w:val="000000"/>
          <w:sz w:val="26"/>
          <w:szCs w:val="26"/>
        </w:rPr>
      </w:pPr>
      <w:proofErr w:type="gramStart"/>
      <w:r w:rsidRPr="00D62409">
        <w:rPr>
          <w:color w:val="000000"/>
          <w:sz w:val="26"/>
          <w:szCs w:val="26"/>
        </w:rPr>
        <w:t>Признаки ограничения конкуренции сформулированы в пункте 17 статьи 4 Закона о защите конкуренции: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w:t>
      </w:r>
      <w:proofErr w:type="gramEnd"/>
      <w:r w:rsidRPr="00D62409">
        <w:rPr>
          <w:color w:val="000000"/>
          <w:sz w:val="26"/>
          <w:szCs w:val="26"/>
        </w:rPr>
        <w:t xml:space="preserve"> </w:t>
      </w:r>
      <w:proofErr w:type="gramStart"/>
      <w:r w:rsidRPr="00D62409">
        <w:rPr>
          <w:color w:val="000000"/>
          <w:sz w:val="26"/>
          <w:szCs w:val="26"/>
        </w:rPr>
        <w:t>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w:t>
      </w:r>
      <w:proofErr w:type="gramEnd"/>
      <w:r w:rsidRPr="00D62409">
        <w:rPr>
          <w:color w:val="000000"/>
          <w:sz w:val="26"/>
          <w:szCs w:val="26"/>
        </w:rPr>
        <w:t xml:space="preserve"> </w:t>
      </w:r>
      <w:proofErr w:type="gramStart"/>
      <w:r w:rsidRPr="00D62409">
        <w:rPr>
          <w:color w:val="000000"/>
          <w:sz w:val="26"/>
          <w:szCs w:val="26"/>
        </w:rPr>
        <w:t>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roofErr w:type="gramEnd"/>
      <w:r w:rsidRPr="00D62409">
        <w:rPr>
          <w:color w:val="000000"/>
          <w:sz w:val="26"/>
          <w:szCs w:val="26"/>
        </w:rPr>
        <w:t xml:space="preserve"> Данный перечень не является исчерпывающим.</w:t>
      </w:r>
    </w:p>
    <w:p w:rsidR="00D62409" w:rsidRPr="00D62409" w:rsidRDefault="00D62409" w:rsidP="00354B7F">
      <w:pPr>
        <w:pStyle w:val="a3"/>
        <w:spacing w:before="0" w:beforeAutospacing="0" w:after="0"/>
        <w:ind w:firstLine="708"/>
        <w:jc w:val="both"/>
        <w:rPr>
          <w:color w:val="000000"/>
          <w:sz w:val="26"/>
          <w:szCs w:val="26"/>
        </w:rPr>
      </w:pPr>
      <w:proofErr w:type="gramStart"/>
      <w:r w:rsidRPr="00D62409">
        <w:rPr>
          <w:color w:val="000000"/>
          <w:sz w:val="26"/>
          <w:szCs w:val="26"/>
        </w:rPr>
        <w:t xml:space="preserve">Согласно пункту 18 статьи 4 Закона о защите конкуренции под соглашением понимается договоренность в письменной форме, содержащаяся в документе или нескольких документах, а также договоренность в устной форме, при этом факт наличия </w:t>
      </w:r>
      <w:proofErr w:type="spellStart"/>
      <w:r w:rsidRPr="00D62409">
        <w:rPr>
          <w:color w:val="000000"/>
          <w:sz w:val="26"/>
          <w:szCs w:val="26"/>
        </w:rPr>
        <w:t>антиконкурентного</w:t>
      </w:r>
      <w:proofErr w:type="spellEnd"/>
      <w:r w:rsidRPr="00D62409">
        <w:rPr>
          <w:color w:val="000000"/>
          <w:sz w:val="26"/>
          <w:szCs w:val="26"/>
        </w:rPr>
        <w:t xml:space="preserve"> соглашения не ставится в зависимость от его </w:t>
      </w:r>
      <w:proofErr w:type="spellStart"/>
      <w:r w:rsidRPr="00D62409">
        <w:rPr>
          <w:color w:val="000000"/>
          <w:sz w:val="26"/>
          <w:szCs w:val="26"/>
        </w:rPr>
        <w:t>заключенности</w:t>
      </w:r>
      <w:proofErr w:type="spellEnd"/>
      <w:r w:rsidRPr="00D62409">
        <w:rPr>
          <w:color w:val="000000"/>
          <w:sz w:val="26"/>
          <w:szCs w:val="26"/>
        </w:rPr>
        <w:t xml:space="preserve"> в виде договора по правилам, установленным гражданским законодательством (статьи 154, 160, 432, 434 ГК РФ).</w:t>
      </w:r>
      <w:proofErr w:type="gramEnd"/>
    </w:p>
    <w:p w:rsidR="00D62409" w:rsidRPr="00D62409" w:rsidRDefault="00D62409" w:rsidP="00354B7F">
      <w:pPr>
        <w:pStyle w:val="a3"/>
        <w:spacing w:before="0" w:beforeAutospacing="0" w:after="0"/>
        <w:ind w:firstLine="708"/>
        <w:jc w:val="both"/>
        <w:rPr>
          <w:color w:val="000000"/>
          <w:sz w:val="26"/>
          <w:szCs w:val="26"/>
        </w:rPr>
      </w:pPr>
      <w:proofErr w:type="gramStart"/>
      <w:r w:rsidRPr="00D62409">
        <w:rPr>
          <w:color w:val="000000"/>
          <w:sz w:val="26"/>
          <w:szCs w:val="26"/>
        </w:rPr>
        <w:t>Частью 1 статьи 16 Закона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w:t>
      </w:r>
      <w:proofErr w:type="gramEnd"/>
      <w:r w:rsidRPr="00D62409">
        <w:rPr>
          <w:color w:val="000000"/>
          <w:sz w:val="26"/>
          <w:szCs w:val="26"/>
        </w:rPr>
        <w:t xml:space="preserve"> осуществление согласованных действий приводят или могут привести к недопущению, ограничению, устранению конкуренции, в том числе, ограничению доступа на товарный рынок, выхода из товарного рынка или устранению с него хозяйствующих субъектов (пункт 4).</w:t>
      </w:r>
    </w:p>
    <w:p w:rsidR="00D62409" w:rsidRPr="00D62409" w:rsidRDefault="00D62409" w:rsidP="00354B7F">
      <w:pPr>
        <w:pStyle w:val="a3"/>
        <w:spacing w:before="0" w:beforeAutospacing="0" w:after="0"/>
        <w:ind w:firstLine="708"/>
        <w:jc w:val="both"/>
        <w:rPr>
          <w:color w:val="000000"/>
          <w:sz w:val="26"/>
          <w:szCs w:val="26"/>
        </w:rPr>
      </w:pPr>
      <w:r w:rsidRPr="00D62409">
        <w:rPr>
          <w:color w:val="000000"/>
          <w:sz w:val="26"/>
          <w:szCs w:val="26"/>
        </w:rPr>
        <w:t>При этом</w:t>
      </w:r>
      <w:proofErr w:type="gramStart"/>
      <w:r w:rsidRPr="00D62409">
        <w:rPr>
          <w:color w:val="000000"/>
          <w:sz w:val="26"/>
          <w:szCs w:val="26"/>
        </w:rPr>
        <w:t>,</w:t>
      </w:r>
      <w:proofErr w:type="gramEnd"/>
      <w:r w:rsidRPr="00D62409">
        <w:rPr>
          <w:color w:val="000000"/>
          <w:sz w:val="26"/>
          <w:szCs w:val="26"/>
        </w:rPr>
        <w:t xml:space="preserve"> из анализа положений статьи 16 Закона о защите конкуренции следует, что достаточным основанием для вывода о нарушении названной статьи Закона о защите конкуренции является создание условий, возможности для наступления последствий в виде недопущения, ограничения либо устранения конкуренции.</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lastRenderedPageBreak/>
        <w:tab/>
      </w:r>
      <w:proofErr w:type="gramStart"/>
      <w:r w:rsidRPr="00D62409">
        <w:rPr>
          <w:color w:val="000000"/>
          <w:sz w:val="26"/>
          <w:szCs w:val="26"/>
        </w:rPr>
        <w:t xml:space="preserve">На основании вышеизложенного, Комиссия Иркутского УФАС России по рассмотрению дела № 038/01/16-565/2019 от 31.05.2019г. о нарушении антимонопольного законодательства, учитывая совокупность имеющихся доказательств, приходит к выводу о нарушении п. 4 ч.1 ст. 16 Федерального закона от 26.07.2006 г. № 135-ФЗ «О защите конкуренции» Комитетом по управлению муниципальным имуществом и жизнеобеспечению Администрации Иркутского районного муниципального образования и ИП </w:t>
      </w:r>
      <w:proofErr w:type="spellStart"/>
      <w:r w:rsidRPr="00D62409">
        <w:rPr>
          <w:color w:val="000000"/>
          <w:sz w:val="26"/>
          <w:szCs w:val="26"/>
        </w:rPr>
        <w:t>Верхозиным</w:t>
      </w:r>
      <w:proofErr w:type="spellEnd"/>
      <w:proofErr w:type="gramEnd"/>
      <w:r w:rsidRPr="00D62409">
        <w:rPr>
          <w:color w:val="000000"/>
          <w:sz w:val="26"/>
          <w:szCs w:val="26"/>
        </w:rPr>
        <w:t xml:space="preserve"> Е.В., которое выразилось в достижении и реализации </w:t>
      </w:r>
      <w:proofErr w:type="spellStart"/>
      <w:r w:rsidRPr="00D62409">
        <w:rPr>
          <w:color w:val="000000"/>
          <w:sz w:val="26"/>
          <w:szCs w:val="26"/>
        </w:rPr>
        <w:t>антиконкурентных</w:t>
      </w:r>
      <w:proofErr w:type="spellEnd"/>
      <w:r w:rsidRPr="00D62409">
        <w:rPr>
          <w:color w:val="000000"/>
          <w:sz w:val="26"/>
          <w:szCs w:val="26"/>
        </w:rPr>
        <w:t xml:space="preserve"> соглашений, направленных на заключение </w:t>
      </w:r>
      <w:proofErr w:type="gramStart"/>
      <w:r w:rsidRPr="00D62409">
        <w:rPr>
          <w:color w:val="000000"/>
          <w:sz w:val="26"/>
          <w:szCs w:val="26"/>
        </w:rPr>
        <w:t>контрактов</w:t>
      </w:r>
      <w:proofErr w:type="gramEnd"/>
      <w:r w:rsidRPr="00D62409">
        <w:rPr>
          <w:color w:val="000000"/>
          <w:sz w:val="26"/>
          <w:szCs w:val="26"/>
        </w:rPr>
        <w:t xml:space="preserve"> на оказание услуг на сумму до 100 000 рублей в целях обеспечения формальной возможности не проведения конкурентных процедур и заключения контрактов с указанным хозяйствующим субъектом, что приводит к ограничению конкуренции, в частности к ограничению доступа на товарный рынок оказания услуг по зимнему содержанию автомобильных дорог хозяйствующим субъектам, осуществляющим деятельность на данном товарном рынке. </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Комиссией Иркутского УФАС России 16.08.2019г. принято заключение об обстоятельствах дела № 038/01/16-565/2019.</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КУМИ Администрации Иркутского районного МО представлены возражения на заключение, доводы которых дублируются с ранее представленными в ходе рассмотрения дела пояснениями.</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 xml:space="preserve">В настоящее время соглашение реализовано в полном объеме. Заключенные между КУМИ Администрации Иркутского районного муниципального образования и ИП </w:t>
      </w:r>
      <w:proofErr w:type="spellStart"/>
      <w:r w:rsidRPr="00D62409">
        <w:rPr>
          <w:color w:val="000000"/>
          <w:sz w:val="26"/>
          <w:szCs w:val="26"/>
        </w:rPr>
        <w:t>Верхозиным</w:t>
      </w:r>
      <w:proofErr w:type="spellEnd"/>
      <w:r w:rsidRPr="00D62409">
        <w:rPr>
          <w:color w:val="000000"/>
          <w:sz w:val="26"/>
          <w:szCs w:val="26"/>
        </w:rPr>
        <w:t xml:space="preserve"> Е.В. контракты № КМ-05/19, КМ-06/19 от 01.02.2019, муниципальные контракты № КМ-07/19 и КМ-08/19 от 04.02.2019 исполнены, следовательно, у Комиссии отсутствуют основания для выдачи предписания об устранении нарушений. </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На основании изложенного,  руководствуясь статьей  23, частью  1  статьи 39, частями 1 - 4 статьи 41, статьей  48,  частью 1 статьи 49 Федерального закона РФ «О защите конкуренции» от 26.07.2006г. № 135-ФЗ,</w:t>
      </w:r>
    </w:p>
    <w:p w:rsidR="00D62409" w:rsidRPr="00D62409" w:rsidRDefault="00D62409" w:rsidP="00354B7F">
      <w:pPr>
        <w:pStyle w:val="a3"/>
        <w:spacing w:before="0" w:beforeAutospacing="0" w:after="0"/>
        <w:jc w:val="center"/>
        <w:rPr>
          <w:color w:val="000000"/>
          <w:sz w:val="26"/>
          <w:szCs w:val="26"/>
        </w:rPr>
      </w:pPr>
      <w:r w:rsidRPr="00D62409">
        <w:rPr>
          <w:color w:val="000000"/>
          <w:sz w:val="26"/>
          <w:szCs w:val="26"/>
        </w:rPr>
        <w:t>РЕШИЛА:</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 xml:space="preserve">1. </w:t>
      </w:r>
      <w:proofErr w:type="gramStart"/>
      <w:r w:rsidRPr="00D62409">
        <w:rPr>
          <w:color w:val="000000"/>
          <w:sz w:val="26"/>
          <w:szCs w:val="26"/>
        </w:rPr>
        <w:t xml:space="preserve">Признать Комитет по управлению муниципальным имуществом и жизнеобеспечению Администрации Иркутского районного муниципального образования (664001 г. Иркутск, ул. Рабочего Штаба, д. 17),  ИП </w:t>
      </w:r>
      <w:proofErr w:type="spellStart"/>
      <w:r w:rsidRPr="00D62409">
        <w:rPr>
          <w:color w:val="000000"/>
          <w:sz w:val="26"/>
          <w:szCs w:val="26"/>
        </w:rPr>
        <w:t>Верхозина</w:t>
      </w:r>
      <w:proofErr w:type="spellEnd"/>
      <w:r w:rsidRPr="00D62409">
        <w:rPr>
          <w:color w:val="000000"/>
          <w:sz w:val="26"/>
          <w:szCs w:val="26"/>
        </w:rPr>
        <w:t xml:space="preserve"> Евгения Викторовича </w:t>
      </w:r>
      <w:r w:rsidR="00354B7F" w:rsidRPr="00354B7F">
        <w:rPr>
          <w:color w:val="000000"/>
          <w:sz w:val="26"/>
          <w:szCs w:val="26"/>
        </w:rPr>
        <w:t>&lt;</w:t>
      </w:r>
      <w:r w:rsidR="00354B7F">
        <w:rPr>
          <w:color w:val="000000"/>
          <w:sz w:val="26"/>
          <w:szCs w:val="26"/>
        </w:rPr>
        <w:t>…</w:t>
      </w:r>
      <w:r w:rsidR="00354B7F" w:rsidRPr="00354B7F">
        <w:rPr>
          <w:color w:val="000000"/>
          <w:sz w:val="26"/>
          <w:szCs w:val="26"/>
        </w:rPr>
        <w:t>&gt;</w:t>
      </w:r>
      <w:r w:rsidRPr="00D62409">
        <w:rPr>
          <w:color w:val="000000"/>
          <w:sz w:val="26"/>
          <w:szCs w:val="26"/>
        </w:rPr>
        <w:t xml:space="preserve"> нарушившими п.4 ч.1 ст. 16 Федерального закона от 26.07.2006г. № 135-ФЗ «О защите конкуренции» в связи с совершением действий, выразившихся в достижении и реализации </w:t>
      </w:r>
      <w:proofErr w:type="spellStart"/>
      <w:r w:rsidRPr="00D62409">
        <w:rPr>
          <w:color w:val="000000"/>
          <w:sz w:val="26"/>
          <w:szCs w:val="26"/>
        </w:rPr>
        <w:t>антиконкурентного</w:t>
      </w:r>
      <w:proofErr w:type="spellEnd"/>
      <w:r w:rsidRPr="00D62409">
        <w:rPr>
          <w:color w:val="000000"/>
          <w:sz w:val="26"/>
          <w:szCs w:val="26"/>
        </w:rPr>
        <w:t xml:space="preserve"> соглашения, направленного на заключение контрактов по зимнему содержанию</w:t>
      </w:r>
      <w:proofErr w:type="gramEnd"/>
      <w:r w:rsidRPr="00D62409">
        <w:rPr>
          <w:color w:val="000000"/>
          <w:sz w:val="26"/>
          <w:szCs w:val="26"/>
        </w:rPr>
        <w:t xml:space="preserve"> </w:t>
      </w:r>
      <w:proofErr w:type="gramStart"/>
      <w:r w:rsidRPr="00D62409">
        <w:rPr>
          <w:color w:val="000000"/>
          <w:sz w:val="26"/>
          <w:szCs w:val="26"/>
        </w:rPr>
        <w:t xml:space="preserve">автомобильных дорог на суммы до 100 000 рублей в целях обеспечения формальной возможности </w:t>
      </w:r>
      <w:proofErr w:type="spellStart"/>
      <w:r w:rsidRPr="00D62409">
        <w:rPr>
          <w:color w:val="000000"/>
          <w:sz w:val="26"/>
          <w:szCs w:val="26"/>
        </w:rPr>
        <w:t>непроведения</w:t>
      </w:r>
      <w:proofErr w:type="spellEnd"/>
      <w:r w:rsidRPr="00D62409">
        <w:rPr>
          <w:color w:val="000000"/>
          <w:sz w:val="26"/>
          <w:szCs w:val="26"/>
        </w:rPr>
        <w:t xml:space="preserve"> конкурентных процедур и заключения контрактов с ИП </w:t>
      </w:r>
      <w:proofErr w:type="spellStart"/>
      <w:r w:rsidRPr="00D62409">
        <w:rPr>
          <w:color w:val="000000"/>
          <w:sz w:val="26"/>
          <w:szCs w:val="26"/>
        </w:rPr>
        <w:t>Верхозиным</w:t>
      </w:r>
      <w:proofErr w:type="spellEnd"/>
      <w:r w:rsidRPr="00D62409">
        <w:rPr>
          <w:color w:val="000000"/>
          <w:sz w:val="26"/>
          <w:szCs w:val="26"/>
        </w:rPr>
        <w:t xml:space="preserve"> Е.В., что приводит к ограничению конкуренции, в частности, к ограничению доступа на товарный рынок по зимнему содержанию автомобильных дорог хозяйствующим субъектам, осуществляющим аналогичную деятельность на данном товарном рынке.</w:t>
      </w:r>
      <w:proofErr w:type="gramEnd"/>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 xml:space="preserve">2. Предписание об устранении нарушения антимонопольного законодательства не выдавать. </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3. Копии решения направить лицам, участвующим в деле.</w:t>
      </w:r>
    </w:p>
    <w:p w:rsidR="00D62409" w:rsidRPr="00D62409" w:rsidRDefault="00D62409" w:rsidP="00D62409">
      <w:pPr>
        <w:pStyle w:val="a3"/>
        <w:spacing w:before="0" w:beforeAutospacing="0" w:after="0"/>
        <w:jc w:val="both"/>
        <w:rPr>
          <w:color w:val="000000"/>
          <w:sz w:val="26"/>
          <w:szCs w:val="26"/>
        </w:rPr>
      </w:pPr>
      <w:r w:rsidRPr="00D62409">
        <w:rPr>
          <w:color w:val="000000"/>
          <w:sz w:val="26"/>
          <w:szCs w:val="26"/>
        </w:rPr>
        <w:tab/>
        <w:t>4. Передать материалы дела должностному лицу Иркутского УФАС России для решения вопроса о привлечении к административной ответственности.</w:t>
      </w:r>
    </w:p>
    <w:p w:rsidR="00D62409" w:rsidRPr="00D62409" w:rsidRDefault="00D62409" w:rsidP="00D62409">
      <w:pPr>
        <w:pStyle w:val="a3"/>
        <w:spacing w:before="0" w:beforeAutospacing="0" w:after="0"/>
        <w:jc w:val="both"/>
        <w:rPr>
          <w:color w:val="000000"/>
          <w:sz w:val="26"/>
          <w:szCs w:val="26"/>
        </w:rPr>
      </w:pPr>
    </w:p>
    <w:p w:rsidR="00D62409" w:rsidRPr="00D62409" w:rsidRDefault="00D62409" w:rsidP="00D62409">
      <w:pPr>
        <w:pStyle w:val="a3"/>
        <w:spacing w:before="0" w:beforeAutospacing="0" w:after="0"/>
        <w:jc w:val="both"/>
        <w:rPr>
          <w:color w:val="000000"/>
          <w:sz w:val="26"/>
          <w:szCs w:val="26"/>
        </w:rPr>
      </w:pPr>
    </w:p>
    <w:p w:rsidR="00D62409" w:rsidRPr="00D62409" w:rsidRDefault="00D62409" w:rsidP="00D62409">
      <w:pPr>
        <w:pStyle w:val="a3"/>
        <w:spacing w:before="0" w:beforeAutospacing="0" w:after="0"/>
        <w:jc w:val="both"/>
        <w:rPr>
          <w:color w:val="000000"/>
          <w:sz w:val="26"/>
          <w:szCs w:val="26"/>
        </w:rPr>
      </w:pPr>
    </w:p>
    <w:p w:rsidR="00D62409" w:rsidRPr="00354B7F" w:rsidRDefault="00D62409" w:rsidP="00D62409">
      <w:pPr>
        <w:pStyle w:val="a3"/>
        <w:spacing w:before="0" w:beforeAutospacing="0" w:after="0"/>
        <w:jc w:val="both"/>
        <w:rPr>
          <w:color w:val="000000"/>
          <w:sz w:val="26"/>
          <w:szCs w:val="26"/>
        </w:rPr>
      </w:pPr>
      <w:r w:rsidRPr="00D62409">
        <w:rPr>
          <w:color w:val="000000"/>
          <w:sz w:val="26"/>
          <w:szCs w:val="26"/>
        </w:rPr>
        <w:t>Председатель комиссии</w:t>
      </w:r>
      <w:r w:rsidR="00354B7F">
        <w:rPr>
          <w:color w:val="000000"/>
          <w:sz w:val="26"/>
          <w:szCs w:val="26"/>
        </w:rPr>
        <w:tab/>
      </w:r>
      <w:r w:rsidR="00354B7F">
        <w:rPr>
          <w:color w:val="000000"/>
          <w:sz w:val="26"/>
          <w:szCs w:val="26"/>
        </w:rPr>
        <w:tab/>
      </w:r>
      <w:r w:rsidR="00354B7F">
        <w:rPr>
          <w:color w:val="000000"/>
          <w:sz w:val="26"/>
          <w:szCs w:val="26"/>
        </w:rPr>
        <w:tab/>
      </w:r>
      <w:r w:rsidR="00354B7F">
        <w:rPr>
          <w:color w:val="000000"/>
          <w:sz w:val="26"/>
          <w:szCs w:val="26"/>
        </w:rPr>
        <w:tab/>
      </w:r>
      <w:r w:rsidR="00354B7F">
        <w:rPr>
          <w:color w:val="000000"/>
          <w:sz w:val="26"/>
          <w:szCs w:val="26"/>
        </w:rPr>
        <w:tab/>
      </w:r>
      <w:r w:rsidR="00354B7F">
        <w:rPr>
          <w:color w:val="000000"/>
          <w:sz w:val="26"/>
          <w:szCs w:val="26"/>
        </w:rPr>
        <w:tab/>
      </w:r>
      <w:r w:rsidR="00354B7F">
        <w:rPr>
          <w:color w:val="000000"/>
          <w:sz w:val="26"/>
          <w:szCs w:val="26"/>
        </w:rPr>
        <w:tab/>
        <w:t xml:space="preserve">    </w:t>
      </w:r>
      <w:r w:rsidR="00354B7F" w:rsidRPr="00354B7F">
        <w:rPr>
          <w:color w:val="000000"/>
          <w:sz w:val="26"/>
          <w:szCs w:val="26"/>
        </w:rPr>
        <w:t>&lt;…&gt;</w:t>
      </w:r>
    </w:p>
    <w:p w:rsidR="00D62409" w:rsidRPr="00D62409" w:rsidRDefault="00D62409" w:rsidP="00D62409">
      <w:pPr>
        <w:pStyle w:val="a3"/>
        <w:spacing w:before="0" w:beforeAutospacing="0" w:after="0"/>
        <w:jc w:val="both"/>
        <w:rPr>
          <w:color w:val="000000"/>
          <w:sz w:val="26"/>
          <w:szCs w:val="26"/>
        </w:rPr>
      </w:pPr>
    </w:p>
    <w:p w:rsidR="00D62409" w:rsidRPr="00354B7F" w:rsidRDefault="00D62409" w:rsidP="00D62409">
      <w:pPr>
        <w:pStyle w:val="a3"/>
        <w:spacing w:before="0" w:beforeAutospacing="0" w:after="0"/>
        <w:jc w:val="both"/>
        <w:rPr>
          <w:color w:val="000000"/>
          <w:sz w:val="26"/>
          <w:szCs w:val="26"/>
        </w:rPr>
      </w:pPr>
      <w:r w:rsidRPr="00D62409">
        <w:rPr>
          <w:color w:val="000000"/>
          <w:sz w:val="26"/>
          <w:szCs w:val="26"/>
        </w:rPr>
        <w:t>Члены комиссии</w:t>
      </w:r>
      <w:r w:rsidR="00354B7F">
        <w:rPr>
          <w:color w:val="000000"/>
          <w:sz w:val="26"/>
          <w:szCs w:val="26"/>
        </w:rPr>
        <w:tab/>
      </w:r>
      <w:r w:rsidR="00354B7F">
        <w:rPr>
          <w:color w:val="000000"/>
          <w:sz w:val="26"/>
          <w:szCs w:val="26"/>
        </w:rPr>
        <w:tab/>
      </w:r>
      <w:r w:rsidR="00354B7F">
        <w:rPr>
          <w:color w:val="000000"/>
          <w:sz w:val="26"/>
          <w:szCs w:val="26"/>
        </w:rPr>
        <w:tab/>
      </w:r>
      <w:r w:rsidR="00354B7F">
        <w:rPr>
          <w:color w:val="000000"/>
          <w:sz w:val="26"/>
          <w:szCs w:val="26"/>
        </w:rPr>
        <w:tab/>
      </w:r>
      <w:r w:rsidR="00354B7F">
        <w:rPr>
          <w:color w:val="000000"/>
          <w:sz w:val="26"/>
          <w:szCs w:val="26"/>
        </w:rPr>
        <w:tab/>
      </w:r>
      <w:r w:rsidR="00354B7F">
        <w:rPr>
          <w:color w:val="000000"/>
          <w:sz w:val="26"/>
          <w:szCs w:val="26"/>
        </w:rPr>
        <w:tab/>
      </w:r>
      <w:r w:rsidR="00354B7F">
        <w:rPr>
          <w:color w:val="000000"/>
          <w:sz w:val="26"/>
          <w:szCs w:val="26"/>
        </w:rPr>
        <w:tab/>
      </w:r>
      <w:r w:rsidR="00354B7F">
        <w:rPr>
          <w:color w:val="000000"/>
          <w:sz w:val="26"/>
          <w:szCs w:val="26"/>
        </w:rPr>
        <w:tab/>
        <w:t xml:space="preserve">    </w:t>
      </w:r>
      <w:r w:rsidR="00354B7F" w:rsidRPr="00354B7F">
        <w:rPr>
          <w:color w:val="000000"/>
          <w:sz w:val="26"/>
          <w:szCs w:val="26"/>
        </w:rPr>
        <w:t>&lt;…&gt;</w:t>
      </w:r>
    </w:p>
    <w:p w:rsidR="00D62409" w:rsidRPr="00D62409" w:rsidRDefault="00D62409" w:rsidP="00D62409">
      <w:pPr>
        <w:pStyle w:val="a3"/>
        <w:spacing w:before="0" w:beforeAutospacing="0" w:after="0"/>
        <w:jc w:val="both"/>
        <w:rPr>
          <w:color w:val="000000"/>
          <w:sz w:val="26"/>
          <w:szCs w:val="26"/>
        </w:rPr>
      </w:pPr>
    </w:p>
    <w:p w:rsidR="00D62409" w:rsidRPr="00354B7F" w:rsidRDefault="00354B7F" w:rsidP="00354B7F">
      <w:pPr>
        <w:pStyle w:val="a3"/>
        <w:spacing w:before="0" w:beforeAutospacing="0" w:after="0"/>
        <w:ind w:left="7080"/>
        <w:jc w:val="both"/>
        <w:rPr>
          <w:color w:val="000000"/>
          <w:sz w:val="26"/>
          <w:szCs w:val="26"/>
          <w:lang w:val="en-US"/>
        </w:rPr>
      </w:pPr>
      <w:r>
        <w:rPr>
          <w:color w:val="000000"/>
          <w:sz w:val="26"/>
          <w:szCs w:val="26"/>
        </w:rPr>
        <w:t xml:space="preserve">   </w:t>
      </w:r>
      <w:r>
        <w:rPr>
          <w:color w:val="000000"/>
          <w:sz w:val="26"/>
          <w:szCs w:val="26"/>
          <w:lang w:val="en-US"/>
        </w:rPr>
        <w:t xml:space="preserve"> &lt;…&gt;</w:t>
      </w:r>
    </w:p>
    <w:p w:rsidR="00A179BF" w:rsidRPr="00D62409" w:rsidRDefault="00D62409" w:rsidP="00D62409">
      <w:pPr>
        <w:pStyle w:val="a3"/>
        <w:spacing w:before="0" w:beforeAutospacing="0" w:after="0"/>
        <w:jc w:val="both"/>
        <w:rPr>
          <w:sz w:val="26"/>
          <w:szCs w:val="26"/>
        </w:rPr>
      </w:pPr>
      <w:r w:rsidRPr="00D62409">
        <w:rPr>
          <w:color w:val="000000"/>
          <w:sz w:val="26"/>
          <w:szCs w:val="26"/>
        </w:rPr>
        <w:t xml:space="preserve"> </w:t>
      </w:r>
    </w:p>
    <w:sectPr w:rsidR="00A179BF" w:rsidRPr="00D62409" w:rsidSect="00A179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46249"/>
    <w:rsid w:val="000479DD"/>
    <w:rsid w:val="000A0416"/>
    <w:rsid w:val="00104931"/>
    <w:rsid w:val="001117C9"/>
    <w:rsid w:val="00137782"/>
    <w:rsid w:val="002A61AA"/>
    <w:rsid w:val="002D375B"/>
    <w:rsid w:val="00346249"/>
    <w:rsid w:val="00354B7F"/>
    <w:rsid w:val="00463C28"/>
    <w:rsid w:val="005A2597"/>
    <w:rsid w:val="006D0B2B"/>
    <w:rsid w:val="00790B0C"/>
    <w:rsid w:val="00A179BF"/>
    <w:rsid w:val="00A24478"/>
    <w:rsid w:val="00C6061F"/>
    <w:rsid w:val="00CF0096"/>
    <w:rsid w:val="00D0742A"/>
    <w:rsid w:val="00D478FF"/>
    <w:rsid w:val="00D62409"/>
    <w:rsid w:val="00EB5D20"/>
    <w:rsid w:val="00F07A9B"/>
    <w:rsid w:val="00F14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9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6249"/>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46249"/>
    <w:rPr>
      <w:color w:val="000080"/>
      <w:u w:val="single"/>
    </w:rPr>
  </w:style>
  <w:style w:type="character" w:styleId="a5">
    <w:name w:val="Emphasis"/>
    <w:basedOn w:val="a0"/>
    <w:uiPriority w:val="20"/>
    <w:qFormat/>
    <w:rsid w:val="00346249"/>
    <w:rPr>
      <w:i/>
      <w:iCs/>
    </w:rPr>
  </w:style>
</w:styles>
</file>

<file path=word/webSettings.xml><?xml version="1.0" encoding="utf-8"?>
<w:webSettings xmlns:r="http://schemas.openxmlformats.org/officeDocument/2006/relationships" xmlns:w="http://schemas.openxmlformats.org/wordprocessingml/2006/main">
  <w:divs>
    <w:div w:id="11493177">
      <w:bodyDiv w:val="1"/>
      <w:marLeft w:val="0"/>
      <w:marRight w:val="0"/>
      <w:marTop w:val="0"/>
      <w:marBottom w:val="0"/>
      <w:divBdr>
        <w:top w:val="none" w:sz="0" w:space="0" w:color="auto"/>
        <w:left w:val="none" w:sz="0" w:space="0" w:color="auto"/>
        <w:bottom w:val="none" w:sz="0" w:space="0" w:color="auto"/>
        <w:right w:val="none" w:sz="0" w:space="0" w:color="auto"/>
      </w:divBdr>
    </w:div>
    <w:div w:id="72051228">
      <w:bodyDiv w:val="1"/>
      <w:marLeft w:val="0"/>
      <w:marRight w:val="0"/>
      <w:marTop w:val="0"/>
      <w:marBottom w:val="0"/>
      <w:divBdr>
        <w:top w:val="none" w:sz="0" w:space="0" w:color="auto"/>
        <w:left w:val="none" w:sz="0" w:space="0" w:color="auto"/>
        <w:bottom w:val="none" w:sz="0" w:space="0" w:color="auto"/>
        <w:right w:val="none" w:sz="0" w:space="0" w:color="auto"/>
      </w:divBdr>
    </w:div>
    <w:div w:id="490021614">
      <w:bodyDiv w:val="1"/>
      <w:marLeft w:val="0"/>
      <w:marRight w:val="0"/>
      <w:marTop w:val="0"/>
      <w:marBottom w:val="0"/>
      <w:divBdr>
        <w:top w:val="none" w:sz="0" w:space="0" w:color="auto"/>
        <w:left w:val="none" w:sz="0" w:space="0" w:color="auto"/>
        <w:bottom w:val="none" w:sz="0" w:space="0" w:color="auto"/>
        <w:right w:val="none" w:sz="0" w:space="0" w:color="auto"/>
      </w:divBdr>
    </w:div>
    <w:div w:id="616375644">
      <w:bodyDiv w:val="1"/>
      <w:marLeft w:val="0"/>
      <w:marRight w:val="0"/>
      <w:marTop w:val="0"/>
      <w:marBottom w:val="0"/>
      <w:divBdr>
        <w:top w:val="none" w:sz="0" w:space="0" w:color="auto"/>
        <w:left w:val="none" w:sz="0" w:space="0" w:color="auto"/>
        <w:bottom w:val="none" w:sz="0" w:space="0" w:color="auto"/>
        <w:right w:val="none" w:sz="0" w:space="0" w:color="auto"/>
      </w:divBdr>
    </w:div>
    <w:div w:id="880744726">
      <w:bodyDiv w:val="1"/>
      <w:marLeft w:val="0"/>
      <w:marRight w:val="0"/>
      <w:marTop w:val="0"/>
      <w:marBottom w:val="0"/>
      <w:divBdr>
        <w:top w:val="none" w:sz="0" w:space="0" w:color="auto"/>
        <w:left w:val="none" w:sz="0" w:space="0" w:color="auto"/>
        <w:bottom w:val="none" w:sz="0" w:space="0" w:color="auto"/>
        <w:right w:val="none" w:sz="0" w:space="0" w:color="auto"/>
      </w:divBdr>
    </w:div>
    <w:div w:id="894508636">
      <w:bodyDiv w:val="1"/>
      <w:marLeft w:val="0"/>
      <w:marRight w:val="0"/>
      <w:marTop w:val="0"/>
      <w:marBottom w:val="0"/>
      <w:divBdr>
        <w:top w:val="none" w:sz="0" w:space="0" w:color="auto"/>
        <w:left w:val="none" w:sz="0" w:space="0" w:color="auto"/>
        <w:bottom w:val="none" w:sz="0" w:space="0" w:color="auto"/>
        <w:right w:val="none" w:sz="0" w:space="0" w:color="auto"/>
      </w:divBdr>
    </w:div>
    <w:div w:id="1023898443">
      <w:bodyDiv w:val="1"/>
      <w:marLeft w:val="0"/>
      <w:marRight w:val="0"/>
      <w:marTop w:val="0"/>
      <w:marBottom w:val="0"/>
      <w:divBdr>
        <w:top w:val="none" w:sz="0" w:space="0" w:color="auto"/>
        <w:left w:val="none" w:sz="0" w:space="0" w:color="auto"/>
        <w:bottom w:val="none" w:sz="0" w:space="0" w:color="auto"/>
        <w:right w:val="none" w:sz="0" w:space="0" w:color="auto"/>
      </w:divBdr>
    </w:div>
    <w:div w:id="1091508135">
      <w:bodyDiv w:val="1"/>
      <w:marLeft w:val="0"/>
      <w:marRight w:val="0"/>
      <w:marTop w:val="0"/>
      <w:marBottom w:val="0"/>
      <w:divBdr>
        <w:top w:val="none" w:sz="0" w:space="0" w:color="auto"/>
        <w:left w:val="none" w:sz="0" w:space="0" w:color="auto"/>
        <w:bottom w:val="none" w:sz="0" w:space="0" w:color="auto"/>
        <w:right w:val="none" w:sz="0" w:space="0" w:color="auto"/>
      </w:divBdr>
    </w:div>
    <w:div w:id="1096245928">
      <w:bodyDiv w:val="1"/>
      <w:marLeft w:val="0"/>
      <w:marRight w:val="0"/>
      <w:marTop w:val="0"/>
      <w:marBottom w:val="0"/>
      <w:divBdr>
        <w:top w:val="none" w:sz="0" w:space="0" w:color="auto"/>
        <w:left w:val="none" w:sz="0" w:space="0" w:color="auto"/>
        <w:bottom w:val="none" w:sz="0" w:space="0" w:color="auto"/>
        <w:right w:val="none" w:sz="0" w:space="0" w:color="auto"/>
      </w:divBdr>
    </w:div>
    <w:div w:id="1187909738">
      <w:bodyDiv w:val="1"/>
      <w:marLeft w:val="0"/>
      <w:marRight w:val="0"/>
      <w:marTop w:val="0"/>
      <w:marBottom w:val="0"/>
      <w:divBdr>
        <w:top w:val="none" w:sz="0" w:space="0" w:color="auto"/>
        <w:left w:val="none" w:sz="0" w:space="0" w:color="auto"/>
        <w:bottom w:val="none" w:sz="0" w:space="0" w:color="auto"/>
        <w:right w:val="none" w:sz="0" w:space="0" w:color="auto"/>
      </w:divBdr>
    </w:div>
    <w:div w:id="1321613360">
      <w:bodyDiv w:val="1"/>
      <w:marLeft w:val="0"/>
      <w:marRight w:val="0"/>
      <w:marTop w:val="0"/>
      <w:marBottom w:val="0"/>
      <w:divBdr>
        <w:top w:val="none" w:sz="0" w:space="0" w:color="auto"/>
        <w:left w:val="none" w:sz="0" w:space="0" w:color="auto"/>
        <w:bottom w:val="none" w:sz="0" w:space="0" w:color="auto"/>
        <w:right w:val="none" w:sz="0" w:space="0" w:color="auto"/>
      </w:divBdr>
    </w:div>
    <w:div w:id="1396779096">
      <w:bodyDiv w:val="1"/>
      <w:marLeft w:val="0"/>
      <w:marRight w:val="0"/>
      <w:marTop w:val="0"/>
      <w:marBottom w:val="0"/>
      <w:divBdr>
        <w:top w:val="none" w:sz="0" w:space="0" w:color="auto"/>
        <w:left w:val="none" w:sz="0" w:space="0" w:color="auto"/>
        <w:bottom w:val="none" w:sz="0" w:space="0" w:color="auto"/>
        <w:right w:val="none" w:sz="0" w:space="0" w:color="auto"/>
      </w:divBdr>
    </w:div>
    <w:div w:id="1546019199">
      <w:bodyDiv w:val="1"/>
      <w:marLeft w:val="0"/>
      <w:marRight w:val="0"/>
      <w:marTop w:val="0"/>
      <w:marBottom w:val="0"/>
      <w:divBdr>
        <w:top w:val="none" w:sz="0" w:space="0" w:color="auto"/>
        <w:left w:val="none" w:sz="0" w:space="0" w:color="auto"/>
        <w:bottom w:val="none" w:sz="0" w:space="0" w:color="auto"/>
        <w:right w:val="none" w:sz="0" w:space="0" w:color="auto"/>
      </w:divBdr>
    </w:div>
    <w:div w:id="1847480591">
      <w:bodyDiv w:val="1"/>
      <w:marLeft w:val="0"/>
      <w:marRight w:val="0"/>
      <w:marTop w:val="0"/>
      <w:marBottom w:val="0"/>
      <w:divBdr>
        <w:top w:val="none" w:sz="0" w:space="0" w:color="auto"/>
        <w:left w:val="none" w:sz="0" w:space="0" w:color="auto"/>
        <w:bottom w:val="none" w:sz="0" w:space="0" w:color="auto"/>
        <w:right w:val="none" w:sz="0" w:space="0" w:color="auto"/>
      </w:divBdr>
    </w:div>
    <w:div w:id="21085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B1F40-D8E4-40AC-B0AC-FB93CDCD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4421</Words>
  <Characters>25203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to38-shisteev</dc:creator>
  <cp:lastModifiedBy>to38-shibanova</cp:lastModifiedBy>
  <cp:revision>2</cp:revision>
  <dcterms:created xsi:type="dcterms:W3CDTF">2019-09-11T09:57:00Z</dcterms:created>
  <dcterms:modified xsi:type="dcterms:W3CDTF">2019-09-11T09:57:00Z</dcterms:modified>
</cp:coreProperties>
</file>