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A3" w:rsidRPr="00EE7992" w:rsidRDefault="008C70A3" w:rsidP="008C70A3">
      <w:pPr>
        <w:pStyle w:val="2"/>
        <w:ind w:right="-1"/>
        <w:rPr>
          <w:color w:val="000000" w:themeColor="text1"/>
          <w:szCs w:val="28"/>
        </w:rPr>
      </w:pPr>
    </w:p>
    <w:p w:rsidR="00225A46" w:rsidRPr="00EE7992" w:rsidRDefault="00225A46" w:rsidP="00225A46">
      <w:pPr>
        <w:pStyle w:val="2"/>
        <w:ind w:left="-142" w:right="-284" w:firstLine="426"/>
        <w:jc w:val="center"/>
        <w:rPr>
          <w:color w:val="000000" w:themeColor="text1"/>
          <w:szCs w:val="28"/>
        </w:rPr>
      </w:pPr>
    </w:p>
    <w:p w:rsidR="00225A46" w:rsidRPr="00EE7992" w:rsidRDefault="00225A46" w:rsidP="00225A46">
      <w:pPr>
        <w:pStyle w:val="2"/>
        <w:ind w:left="-142" w:right="-284" w:firstLine="426"/>
        <w:jc w:val="center"/>
        <w:rPr>
          <w:color w:val="000000" w:themeColor="text1"/>
          <w:szCs w:val="28"/>
        </w:rPr>
      </w:pPr>
      <w:r w:rsidRPr="00EE7992">
        <w:rPr>
          <w:color w:val="000000" w:themeColor="text1"/>
          <w:szCs w:val="28"/>
        </w:rPr>
        <w:t xml:space="preserve">Постановление </w:t>
      </w:r>
    </w:p>
    <w:p w:rsidR="00225A46" w:rsidRPr="00EE7992" w:rsidRDefault="00225A46" w:rsidP="00225A46">
      <w:pPr>
        <w:ind w:left="-142" w:right="-284" w:firstLine="426"/>
        <w:jc w:val="center"/>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о назначении административного наказания </w:t>
      </w:r>
    </w:p>
    <w:p w:rsidR="00225A46" w:rsidRPr="00EE7992" w:rsidRDefault="00225A46" w:rsidP="00225A46">
      <w:pPr>
        <w:ind w:left="-142" w:right="-284" w:firstLine="426"/>
        <w:rPr>
          <w:rFonts w:ascii="Times New Roman" w:hAnsi="Times New Roman" w:cs="Times New Roman"/>
          <w:color w:val="000000" w:themeColor="text1"/>
          <w:sz w:val="28"/>
          <w:szCs w:val="28"/>
        </w:rPr>
      </w:pPr>
    </w:p>
    <w:p w:rsidR="00225A46" w:rsidRPr="00EE7992" w:rsidRDefault="00225A46" w:rsidP="00225A46">
      <w:pPr>
        <w:ind w:left="-142" w:right="-284" w:firstLine="426"/>
        <w:jc w:val="right"/>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                                                                                     г. Иркутск</w:t>
      </w:r>
    </w:p>
    <w:p w:rsidR="00225A46" w:rsidRPr="00EE7992" w:rsidRDefault="00225A46" w:rsidP="00225A46">
      <w:pPr>
        <w:pStyle w:val="a5"/>
        <w:ind w:left="-142" w:right="-284" w:firstLine="426"/>
        <w:jc w:val="both"/>
        <w:rPr>
          <w:b w:val="0"/>
          <w:color w:val="000000" w:themeColor="text1"/>
          <w:sz w:val="28"/>
          <w:szCs w:val="28"/>
        </w:rPr>
      </w:pP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Заместитель руководителя – начальник отдела антимонопольного контроля Управления Федеральной антимонопольной службы по Иркутской области ……, рассмотрев материалы дела об административном правонарушении и протокол № 038/267/19 от 21.10.2019 г. об административном правонарушении, составленный в отношении Администрации Байкальского городского поселения в присутствии защитника указанного лица – ……… (доверенность б/н от 02.10.2019 г.),</w:t>
      </w:r>
    </w:p>
    <w:p w:rsidR="00225A46" w:rsidRPr="00EE7992" w:rsidRDefault="00225A46" w:rsidP="00225A46">
      <w:pPr>
        <w:ind w:firstLine="567"/>
        <w:jc w:val="both"/>
        <w:rPr>
          <w:rFonts w:ascii="Times New Roman" w:hAnsi="Times New Roman" w:cs="Times New Roman"/>
          <w:color w:val="000000" w:themeColor="text1"/>
          <w:sz w:val="28"/>
          <w:szCs w:val="28"/>
        </w:rPr>
      </w:pPr>
    </w:p>
    <w:p w:rsidR="00225A46" w:rsidRPr="00EE7992" w:rsidRDefault="00225A46" w:rsidP="00225A46">
      <w:pPr>
        <w:pStyle w:val="a5"/>
        <w:spacing w:before="120" w:after="120"/>
        <w:ind w:left="-142" w:right="-284" w:firstLine="426"/>
        <w:rPr>
          <w:b w:val="0"/>
          <w:color w:val="000000" w:themeColor="text1"/>
          <w:sz w:val="28"/>
          <w:szCs w:val="28"/>
        </w:rPr>
      </w:pPr>
      <w:r w:rsidRPr="00EE7992">
        <w:rPr>
          <w:b w:val="0"/>
          <w:color w:val="000000" w:themeColor="text1"/>
          <w:sz w:val="28"/>
          <w:szCs w:val="28"/>
        </w:rPr>
        <w:t>УСТАНОВИЛ:</w:t>
      </w:r>
    </w:p>
    <w:p w:rsidR="00225A46" w:rsidRPr="00EE7992" w:rsidRDefault="00225A46" w:rsidP="00225A46">
      <w:pPr>
        <w:autoSpaceDE w:val="0"/>
        <w:autoSpaceDN w:val="0"/>
        <w:adjustRightInd w:val="0"/>
        <w:ind w:firstLine="567"/>
        <w:jc w:val="both"/>
        <w:rPr>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t xml:space="preserve">Комиссией Иркутского УФАС России по результатам рассмотрения дела № 1-00-13/38--18 от 31.01.2018г. о нарушении антимонопольного законодательства принято решение № 577/18 от 18.05.2018г. о признании администрации Байкальского городского поселения </w:t>
      </w:r>
      <w:r w:rsidRPr="00EE7992">
        <w:rPr>
          <w:rFonts w:ascii="Times New Roman" w:hAnsi="Times New Roman" w:cs="Times New Roman"/>
          <w:color w:val="000000" w:themeColor="text1"/>
          <w:sz w:val="28"/>
          <w:szCs w:val="28"/>
          <w:lang w:bidi="ru-RU"/>
        </w:rPr>
        <w:t xml:space="preserve">нарушившей п.2 ч.1 ст. 15 </w:t>
      </w:r>
      <w:r w:rsidRPr="00EE7992">
        <w:rPr>
          <w:rFonts w:ascii="Times New Roman" w:hAnsi="Times New Roman" w:cs="Times New Roman"/>
          <w:color w:val="000000" w:themeColor="text1"/>
          <w:sz w:val="28"/>
          <w:szCs w:val="28"/>
        </w:rPr>
        <w:t xml:space="preserve">Федерального закона от 26.07.2006г. № 135-ФЗ «О защите конкуренции» (далее – Закон о защите конкуренции) в связи с совершением действий (бездействия), выразившихся </w:t>
      </w:r>
      <w:r w:rsidRPr="00EE7992">
        <w:rPr>
          <w:rFonts w:ascii="Times New Roman" w:eastAsia="Calibri" w:hAnsi="Times New Roman" w:cs="Times New Roman"/>
          <w:color w:val="000000" w:themeColor="text1"/>
          <w:sz w:val="28"/>
          <w:szCs w:val="28"/>
        </w:rPr>
        <w:t>в</w:t>
      </w:r>
      <w:proofErr w:type="gramEnd"/>
      <w:r w:rsidRPr="00EE7992">
        <w:rPr>
          <w:rFonts w:ascii="Times New Roman" w:eastAsia="Calibri" w:hAnsi="Times New Roman" w:cs="Times New Roman"/>
          <w:color w:val="000000" w:themeColor="text1"/>
          <w:sz w:val="28"/>
          <w:szCs w:val="28"/>
        </w:rPr>
        <w:t xml:space="preserve"> </w:t>
      </w:r>
      <w:proofErr w:type="gramStart"/>
      <w:r w:rsidRPr="00EE7992">
        <w:rPr>
          <w:rFonts w:ascii="Times New Roman" w:hAnsi="Times New Roman" w:cs="Times New Roman"/>
          <w:color w:val="000000" w:themeColor="text1"/>
          <w:sz w:val="28"/>
          <w:szCs w:val="28"/>
        </w:rPr>
        <w:t>заключении</w:t>
      </w:r>
      <w:proofErr w:type="gramEnd"/>
      <w:r w:rsidRPr="00EE7992">
        <w:rPr>
          <w:rFonts w:ascii="Times New Roman" w:hAnsi="Times New Roman" w:cs="Times New Roman"/>
          <w:color w:val="000000" w:themeColor="text1"/>
          <w:sz w:val="28"/>
          <w:szCs w:val="28"/>
        </w:rPr>
        <w:t xml:space="preserve"> договора аренды № 12-17-АНм имущества ТЭЦ без проведения торгов, в нарушение действующего законодательства, что приводит или может привести к недопущению, ограничению, устранению конкуренции, в частности к необоснованному препятствованию осуществлению деятельности хозяйствующими субъектами.</w:t>
      </w:r>
    </w:p>
    <w:p w:rsidR="00225A46" w:rsidRPr="00EE7992" w:rsidRDefault="00225A46" w:rsidP="00225A46">
      <w:pPr>
        <w:autoSpaceDE w:val="0"/>
        <w:autoSpaceDN w:val="0"/>
        <w:adjustRightInd w:val="0"/>
        <w:ind w:firstLine="567"/>
        <w:jc w:val="both"/>
        <w:rPr>
          <w:rStyle w:val="Bodytext"/>
          <w:rFonts w:eastAsiaTheme="minorHAnsi"/>
          <w:color w:val="000000" w:themeColor="text1"/>
          <w:sz w:val="28"/>
          <w:szCs w:val="28"/>
        </w:rPr>
      </w:pPr>
      <w:proofErr w:type="gramStart"/>
      <w:r w:rsidRPr="00EE7992">
        <w:rPr>
          <w:rFonts w:ascii="Times New Roman" w:hAnsi="Times New Roman" w:cs="Times New Roman"/>
          <w:color w:val="000000" w:themeColor="text1"/>
          <w:sz w:val="28"/>
          <w:szCs w:val="28"/>
        </w:rPr>
        <w:t xml:space="preserve">На основании вышеуказанного решения администрации Байкальского городского поселения выдано предписание № 147/18 от 18.05.2018г. о </w:t>
      </w:r>
      <w:r w:rsidRPr="00EE7992">
        <w:rPr>
          <w:rFonts w:ascii="Times New Roman" w:hAnsi="Times New Roman" w:cs="Times New Roman"/>
          <w:color w:val="000000" w:themeColor="text1"/>
          <w:sz w:val="28"/>
          <w:szCs w:val="28"/>
          <w:lang w:bidi="ru-RU"/>
        </w:rPr>
        <w:t xml:space="preserve">прекращении </w:t>
      </w:r>
      <w:r w:rsidRPr="00EE7992">
        <w:rPr>
          <w:rStyle w:val="Bodytext"/>
          <w:rFonts w:eastAsiaTheme="minorHAnsi"/>
          <w:color w:val="000000" w:themeColor="text1"/>
          <w:sz w:val="28"/>
          <w:szCs w:val="28"/>
        </w:rPr>
        <w:t xml:space="preserve"> нарушения антимонопольного законодательства путем осуществления передачи прав владения и (или) пользования </w:t>
      </w:r>
      <w:r w:rsidRPr="00EE7992">
        <w:rPr>
          <w:rFonts w:ascii="Times New Roman" w:hAnsi="Times New Roman" w:cs="Times New Roman"/>
          <w:color w:val="000000" w:themeColor="text1"/>
          <w:sz w:val="28"/>
          <w:szCs w:val="28"/>
        </w:rPr>
        <w:t>в отношении муниципального имущества ТЭЦ, являющегося предметом договора аренды № 12-17-АНм от 13.07.2017г., заключенного с ООО «</w:t>
      </w:r>
      <w:proofErr w:type="spellStart"/>
      <w:r w:rsidRPr="00EE7992">
        <w:rPr>
          <w:rFonts w:ascii="Times New Roman" w:hAnsi="Times New Roman" w:cs="Times New Roman"/>
          <w:color w:val="000000" w:themeColor="text1"/>
          <w:sz w:val="28"/>
          <w:szCs w:val="28"/>
        </w:rPr>
        <w:t>Теплоснаюжение</w:t>
      </w:r>
      <w:proofErr w:type="spellEnd"/>
      <w:r w:rsidRPr="00EE7992">
        <w:rPr>
          <w:rFonts w:ascii="Times New Roman" w:hAnsi="Times New Roman" w:cs="Times New Roman"/>
          <w:color w:val="000000" w:themeColor="text1"/>
          <w:sz w:val="28"/>
          <w:szCs w:val="28"/>
        </w:rPr>
        <w:t>», с соблюдением порядка, предусмотренного действующим законодательством РФ, в том числе антимонопольным законодательством, в срок до</w:t>
      </w:r>
      <w:proofErr w:type="gramEnd"/>
      <w:r w:rsidRPr="00EE7992">
        <w:rPr>
          <w:rFonts w:ascii="Times New Roman" w:hAnsi="Times New Roman" w:cs="Times New Roman"/>
          <w:color w:val="000000" w:themeColor="text1"/>
          <w:sz w:val="28"/>
          <w:szCs w:val="28"/>
        </w:rPr>
        <w:t xml:space="preserve"> 01.11.2018г.</w:t>
      </w:r>
    </w:p>
    <w:p w:rsidR="00225A46" w:rsidRPr="00EE7992" w:rsidRDefault="00225A46" w:rsidP="00225A46">
      <w:pPr>
        <w:autoSpaceDE w:val="0"/>
        <w:autoSpaceDN w:val="0"/>
        <w:adjustRightInd w:val="0"/>
        <w:ind w:firstLine="567"/>
        <w:jc w:val="both"/>
        <w:rPr>
          <w:rStyle w:val="Bodytext"/>
          <w:rFonts w:eastAsiaTheme="minorHAnsi"/>
          <w:color w:val="000000" w:themeColor="text1"/>
          <w:sz w:val="28"/>
          <w:szCs w:val="28"/>
        </w:rPr>
      </w:pPr>
      <w:r w:rsidRPr="00EE7992">
        <w:rPr>
          <w:rFonts w:ascii="Times New Roman" w:hAnsi="Times New Roman" w:cs="Times New Roman"/>
          <w:color w:val="000000" w:themeColor="text1"/>
          <w:sz w:val="28"/>
          <w:szCs w:val="28"/>
        </w:rPr>
        <w:lastRenderedPageBreak/>
        <w:t xml:space="preserve">Информацию об исполнении предписания № 147/18 от 18.05.2018г. администрации Байкальского городского поселения надлежало представить </w:t>
      </w:r>
      <w:proofErr w:type="gramStart"/>
      <w:r w:rsidRPr="00EE7992">
        <w:rPr>
          <w:rStyle w:val="Bodytext"/>
          <w:rFonts w:eastAsiaTheme="minorHAnsi"/>
          <w:color w:val="000000" w:themeColor="text1"/>
          <w:sz w:val="28"/>
          <w:szCs w:val="28"/>
        </w:rPr>
        <w:t>в</w:t>
      </w:r>
      <w:proofErr w:type="gramEnd"/>
      <w:r w:rsidRPr="00EE7992">
        <w:rPr>
          <w:rStyle w:val="Bodytext"/>
          <w:rFonts w:eastAsiaTheme="minorHAnsi"/>
          <w:color w:val="000000" w:themeColor="text1"/>
          <w:sz w:val="28"/>
          <w:szCs w:val="28"/>
        </w:rPr>
        <w:t xml:space="preserve"> </w:t>
      </w:r>
      <w:proofErr w:type="gramStart"/>
      <w:r w:rsidRPr="00EE7992">
        <w:rPr>
          <w:rStyle w:val="Bodytext"/>
          <w:rFonts w:eastAsiaTheme="minorHAnsi"/>
          <w:color w:val="000000" w:themeColor="text1"/>
          <w:sz w:val="28"/>
          <w:szCs w:val="28"/>
        </w:rPr>
        <w:t>Иркутское</w:t>
      </w:r>
      <w:proofErr w:type="gramEnd"/>
      <w:r w:rsidRPr="00EE7992">
        <w:rPr>
          <w:rStyle w:val="Bodytext"/>
          <w:rFonts w:eastAsiaTheme="minorHAnsi"/>
          <w:color w:val="000000" w:themeColor="text1"/>
          <w:sz w:val="28"/>
          <w:szCs w:val="28"/>
        </w:rPr>
        <w:t xml:space="preserve"> УФАС России не позднее пяти дней со дня его выполнения.</w:t>
      </w:r>
    </w:p>
    <w:p w:rsidR="00225A46" w:rsidRPr="00EE7992" w:rsidRDefault="00225A46" w:rsidP="00225A46">
      <w:pPr>
        <w:widowControl w:val="0"/>
        <w:autoSpaceDE w:val="0"/>
        <w:autoSpaceDN w:val="0"/>
        <w:adjustRightInd w:val="0"/>
        <w:ind w:right="-2" w:firstLine="567"/>
        <w:jc w:val="both"/>
        <w:rPr>
          <w:rFonts w:ascii="Times New Roman" w:hAnsi="Times New Roman" w:cs="Times New Roman"/>
          <w:color w:val="000000" w:themeColor="text1"/>
          <w:sz w:val="28"/>
          <w:szCs w:val="28"/>
        </w:rPr>
      </w:pPr>
      <w:r w:rsidRPr="00EE7992">
        <w:rPr>
          <w:rFonts w:ascii="Times New Roman" w:eastAsia="Calibri" w:hAnsi="Times New Roman" w:cs="Times New Roman"/>
          <w:color w:val="000000" w:themeColor="text1"/>
          <w:sz w:val="28"/>
          <w:szCs w:val="28"/>
        </w:rPr>
        <w:t xml:space="preserve">Согласно </w:t>
      </w:r>
      <w:proofErr w:type="gramStart"/>
      <w:r w:rsidRPr="00EE7992">
        <w:rPr>
          <w:rFonts w:ascii="Times New Roman" w:eastAsia="Calibri" w:hAnsi="Times New Roman" w:cs="Times New Roman"/>
          <w:color w:val="000000" w:themeColor="text1"/>
          <w:sz w:val="28"/>
          <w:szCs w:val="28"/>
        </w:rPr>
        <w:t>ч</w:t>
      </w:r>
      <w:proofErr w:type="gramEnd"/>
      <w:r w:rsidRPr="00EE7992">
        <w:rPr>
          <w:rFonts w:ascii="Times New Roman" w:eastAsia="Calibri" w:hAnsi="Times New Roman" w:cs="Times New Roman"/>
          <w:color w:val="000000" w:themeColor="text1"/>
          <w:sz w:val="28"/>
          <w:szCs w:val="28"/>
        </w:rPr>
        <w:t>.2 ст.52 Закона о защите конкуренции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225A46" w:rsidRPr="00EE7992" w:rsidRDefault="00225A46" w:rsidP="00225A46">
      <w:pPr>
        <w:autoSpaceDE w:val="0"/>
        <w:autoSpaceDN w:val="0"/>
        <w:adjustRightInd w:val="0"/>
        <w:ind w:firstLine="567"/>
        <w:jc w:val="both"/>
        <w:rPr>
          <w:rStyle w:val="Bodytext"/>
          <w:rFonts w:eastAsiaTheme="minorHAnsi"/>
          <w:color w:val="000000" w:themeColor="text1"/>
          <w:sz w:val="28"/>
          <w:szCs w:val="28"/>
        </w:rPr>
      </w:pPr>
      <w:r w:rsidRPr="00EE7992">
        <w:rPr>
          <w:rFonts w:ascii="Times New Roman" w:hAnsi="Times New Roman" w:cs="Times New Roman"/>
          <w:color w:val="000000" w:themeColor="text1"/>
          <w:sz w:val="28"/>
          <w:szCs w:val="28"/>
        </w:rPr>
        <w:t xml:space="preserve">Срок исполнения предписания Комиссии Иркутского УФАС России № 147/18 от 18.05.2018г. был приостановлен, в связи с рассмотрением Арбитражным судом Иркутской области </w:t>
      </w:r>
      <w:r w:rsidRPr="00EE7992">
        <w:rPr>
          <w:rFonts w:ascii="Times New Roman" w:eastAsia="Calibri" w:hAnsi="Times New Roman" w:cs="Times New Roman"/>
          <w:color w:val="000000" w:themeColor="text1"/>
          <w:sz w:val="28"/>
          <w:szCs w:val="28"/>
        </w:rPr>
        <w:t>дела № А19-13035/2018, назначенного к рассмотрению 13.06.2018г. Решение Арбитражного суда Иркутской области от 16.08.2018г. по делу № А19-13035/2018 вступило в законную силу 18.09.2018г.</w:t>
      </w:r>
    </w:p>
    <w:p w:rsidR="00225A46" w:rsidRPr="00EE7992" w:rsidRDefault="00225A46" w:rsidP="00225A46">
      <w:pPr>
        <w:autoSpaceDE w:val="0"/>
        <w:autoSpaceDN w:val="0"/>
        <w:adjustRightInd w:val="0"/>
        <w:ind w:firstLine="567"/>
        <w:jc w:val="both"/>
        <w:rPr>
          <w:rStyle w:val="Bodytext"/>
          <w:rFonts w:eastAsiaTheme="minorHAnsi"/>
          <w:color w:val="000000" w:themeColor="text1"/>
          <w:sz w:val="28"/>
          <w:szCs w:val="28"/>
        </w:rPr>
      </w:pPr>
      <w:r w:rsidRPr="00EE7992">
        <w:rPr>
          <w:rFonts w:ascii="Times New Roman" w:eastAsia="Calibri" w:hAnsi="Times New Roman" w:cs="Times New Roman"/>
          <w:color w:val="000000" w:themeColor="text1"/>
          <w:sz w:val="28"/>
          <w:szCs w:val="28"/>
        </w:rPr>
        <w:t xml:space="preserve">На основании изложенного, с учетом приостановления исполнения предписания, срок исполнения предписания Комиссии Иркутского УФАС России </w:t>
      </w:r>
      <w:r w:rsidRPr="00EE7992">
        <w:rPr>
          <w:rFonts w:ascii="Times New Roman" w:hAnsi="Times New Roman" w:cs="Times New Roman"/>
          <w:color w:val="000000" w:themeColor="text1"/>
          <w:sz w:val="28"/>
          <w:szCs w:val="28"/>
        </w:rPr>
        <w:t>№ 147/18 от 18.05.2018г. продлен до 07.02.2019г.</w:t>
      </w:r>
    </w:p>
    <w:p w:rsidR="00225A46" w:rsidRPr="00EE7992" w:rsidRDefault="00225A46" w:rsidP="00225A46">
      <w:pPr>
        <w:autoSpaceDE w:val="0"/>
        <w:autoSpaceDN w:val="0"/>
        <w:adjustRightInd w:val="0"/>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В соответствии с </w:t>
      </w:r>
      <w:proofErr w:type="gramStart"/>
      <w:r w:rsidRPr="00EE7992">
        <w:rPr>
          <w:rFonts w:ascii="Times New Roman" w:hAnsi="Times New Roman" w:cs="Times New Roman"/>
          <w:color w:val="000000" w:themeColor="text1"/>
          <w:sz w:val="28"/>
          <w:szCs w:val="28"/>
        </w:rPr>
        <w:t>ч</w:t>
      </w:r>
      <w:proofErr w:type="gramEnd"/>
      <w:r w:rsidRPr="00EE7992">
        <w:rPr>
          <w:rFonts w:ascii="Times New Roman" w:hAnsi="Times New Roman" w:cs="Times New Roman"/>
          <w:color w:val="000000" w:themeColor="text1"/>
          <w:sz w:val="28"/>
          <w:szCs w:val="28"/>
        </w:rPr>
        <w:t xml:space="preserve">.5 ст.51 Закона о защите конкуренции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w:t>
      </w:r>
      <w:r w:rsidRPr="00EE7992">
        <w:rPr>
          <w:rFonts w:ascii="Times New Roman" w:hAnsi="Times New Roman" w:cs="Times New Roman"/>
          <w:color w:val="000000" w:themeColor="text1"/>
          <w:sz w:val="28"/>
          <w:szCs w:val="28"/>
          <w:u w:val="single"/>
        </w:rPr>
        <w:t xml:space="preserve">не </w:t>
      </w:r>
      <w:proofErr w:type="gramStart"/>
      <w:r w:rsidRPr="00EE7992">
        <w:rPr>
          <w:rFonts w:ascii="Times New Roman" w:hAnsi="Times New Roman" w:cs="Times New Roman"/>
          <w:color w:val="000000" w:themeColor="text1"/>
          <w:sz w:val="28"/>
          <w:szCs w:val="28"/>
          <w:u w:val="single"/>
        </w:rPr>
        <w:t>позднее</w:t>
      </w:r>
      <w:proofErr w:type="gramEnd"/>
      <w:r w:rsidRPr="00EE7992">
        <w:rPr>
          <w:rFonts w:ascii="Times New Roman" w:hAnsi="Times New Roman" w:cs="Times New Roman"/>
          <w:color w:val="000000" w:themeColor="text1"/>
          <w:sz w:val="28"/>
          <w:szCs w:val="28"/>
          <w:u w:val="single"/>
        </w:rPr>
        <w:t xml:space="preserve"> чем за двадцать рабочих дней</w:t>
      </w:r>
      <w:r w:rsidRPr="00EE7992">
        <w:rPr>
          <w:rFonts w:ascii="Times New Roman" w:hAnsi="Times New Roman" w:cs="Times New Roman"/>
          <w:color w:val="000000" w:themeColor="text1"/>
          <w:sz w:val="28"/>
          <w:szCs w:val="28"/>
        </w:rPr>
        <w:t xml:space="preserve"> до истечения срока исполнения предписания.</w:t>
      </w:r>
    </w:p>
    <w:p w:rsidR="00225A46" w:rsidRPr="00EE7992" w:rsidRDefault="00225A46" w:rsidP="00225A46">
      <w:pPr>
        <w:autoSpaceDE w:val="0"/>
        <w:autoSpaceDN w:val="0"/>
        <w:adjustRightInd w:val="0"/>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Администрацией Байкальского городского поселения в адрес Иркутского УФАС России направлено ходатайство № 114/01 от 07.02.2019г. о продлении срока исполнения предписания № 147/18 от 18.05.2018г. (</w:t>
      </w:r>
      <w:proofErr w:type="spellStart"/>
      <w:r w:rsidRPr="00EE7992">
        <w:rPr>
          <w:rFonts w:ascii="Times New Roman" w:hAnsi="Times New Roman" w:cs="Times New Roman"/>
          <w:color w:val="000000" w:themeColor="text1"/>
          <w:sz w:val="28"/>
          <w:szCs w:val="28"/>
        </w:rPr>
        <w:t>вх</w:t>
      </w:r>
      <w:proofErr w:type="spellEnd"/>
      <w:r w:rsidRPr="00EE7992">
        <w:rPr>
          <w:rFonts w:ascii="Times New Roman" w:hAnsi="Times New Roman" w:cs="Times New Roman"/>
          <w:color w:val="000000" w:themeColor="text1"/>
          <w:sz w:val="28"/>
          <w:szCs w:val="28"/>
        </w:rPr>
        <w:t xml:space="preserve">. № 1618/19 от </w:t>
      </w:r>
      <w:r w:rsidRPr="00EE7992">
        <w:rPr>
          <w:rFonts w:ascii="Times New Roman" w:hAnsi="Times New Roman" w:cs="Times New Roman"/>
          <w:color w:val="000000" w:themeColor="text1"/>
          <w:sz w:val="28"/>
          <w:szCs w:val="28"/>
          <w:u w:val="single"/>
        </w:rPr>
        <w:t>11.02.2019г</w:t>
      </w:r>
      <w:r w:rsidRPr="00EE7992">
        <w:rPr>
          <w:rFonts w:ascii="Times New Roman" w:hAnsi="Times New Roman" w:cs="Times New Roman"/>
          <w:color w:val="000000" w:themeColor="text1"/>
          <w:sz w:val="28"/>
          <w:szCs w:val="28"/>
        </w:rPr>
        <w:t>.).</w:t>
      </w:r>
    </w:p>
    <w:p w:rsidR="00225A46" w:rsidRPr="00EE7992" w:rsidRDefault="00225A46" w:rsidP="00225A46">
      <w:pPr>
        <w:autoSpaceDE w:val="0"/>
        <w:autoSpaceDN w:val="0"/>
        <w:adjustRightInd w:val="0"/>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Определением № 484/19 от 21.02.2019г. Комиссия Иркутского УФАС России отказала администрации Байкальского городского поселения в продлении срока исполнения предписания.</w:t>
      </w:r>
    </w:p>
    <w:p w:rsidR="00225A46" w:rsidRPr="00EE7992" w:rsidRDefault="00225A46" w:rsidP="00225A46">
      <w:pPr>
        <w:autoSpaceDE w:val="0"/>
        <w:autoSpaceDN w:val="0"/>
        <w:adjustRightInd w:val="0"/>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В адрес Иркутского УФАС России от администрации Байкальского городского поселения не поступала информация о выполнении предписания.</w:t>
      </w:r>
    </w:p>
    <w:p w:rsidR="00225A46" w:rsidRPr="00EE7992" w:rsidRDefault="00225A46" w:rsidP="00225A46">
      <w:pPr>
        <w:autoSpaceDE w:val="0"/>
        <w:autoSpaceDN w:val="0"/>
        <w:adjustRightInd w:val="0"/>
        <w:ind w:firstLine="567"/>
        <w:jc w:val="both"/>
        <w:rPr>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t xml:space="preserve">Постановлением заместителя руководителя – начальника отдела антимонопольного контроля Иркутского УФАС России Александрова В.С. от </w:t>
      </w:r>
      <w:r w:rsidRPr="00EE7992">
        <w:rPr>
          <w:rFonts w:ascii="Times New Roman" w:hAnsi="Times New Roman" w:cs="Times New Roman"/>
          <w:color w:val="000000" w:themeColor="text1"/>
          <w:sz w:val="28"/>
          <w:szCs w:val="28"/>
        </w:rPr>
        <w:lastRenderedPageBreak/>
        <w:t>19.03.2019 г. № 038/154/19 Администрация Байкальского городского поселения признана виновной в совершении административного правонарушения, предусмотренного частью 2.6. статьи 19.5 КоАП РФ, выразившегося в неисполнении органом местного самоуправления в установленный срок предписания комиссии Иркутского УФАС России № 147/18 от 18.05.2018 г., назначено административное наказание в виде</w:t>
      </w:r>
      <w:proofErr w:type="gramEnd"/>
      <w:r w:rsidRPr="00EE7992">
        <w:rPr>
          <w:rFonts w:ascii="Times New Roman" w:hAnsi="Times New Roman" w:cs="Times New Roman"/>
          <w:color w:val="000000" w:themeColor="text1"/>
          <w:sz w:val="28"/>
          <w:szCs w:val="28"/>
        </w:rPr>
        <w:t xml:space="preserve"> административного штрафа в размере 50 000 (пятидесяти тысяч) рублей. </w:t>
      </w:r>
    </w:p>
    <w:p w:rsidR="00225A46" w:rsidRPr="00EE7992" w:rsidRDefault="00225A46" w:rsidP="00225A46">
      <w:pPr>
        <w:autoSpaceDE w:val="0"/>
        <w:autoSpaceDN w:val="0"/>
        <w:adjustRightInd w:val="0"/>
        <w:ind w:firstLine="540"/>
        <w:jc w:val="both"/>
        <w:rPr>
          <w:rStyle w:val="blk"/>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t xml:space="preserve">В соответствии с частью 7 статьи 51 Федерального закона от 26.07.2006 г. № 135-ФЗ «О защите конкуренции» </w:t>
      </w:r>
      <w:r w:rsidRPr="00EE7992">
        <w:rPr>
          <w:rStyle w:val="blk"/>
          <w:rFonts w:ascii="Times New Roman" w:hAnsi="Times New Roman" w:cs="Times New Roman"/>
          <w:color w:val="000000" w:themeColor="text1"/>
          <w:sz w:val="28"/>
          <w:szCs w:val="28"/>
        </w:rPr>
        <w:t>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0</w:t>
      </w:r>
      <w:proofErr w:type="gramEnd"/>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r w:rsidRPr="00EE7992">
        <w:rPr>
          <w:rStyle w:val="blk"/>
          <w:rFonts w:ascii="Times New Roman" w:hAnsi="Times New Roman" w:cs="Times New Roman"/>
          <w:color w:val="000000" w:themeColor="text1"/>
          <w:sz w:val="28"/>
          <w:szCs w:val="28"/>
        </w:rPr>
        <w:t xml:space="preserve">Комиссией Иркутского УФАС России по рассмотрению дела № 1-00-13/38—18 от 31.01.2018 г. вынесено определение об установлении новых сроков исполнения предписания, в соответствии с которым Администрации Байкальского городского поселения надлежит исполнить предписание № 147/18 от 18.05.2018 г. в срок до 20.09.2019 г. </w:t>
      </w:r>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Администрацией Байкальского городского поселения представлено письмо (</w:t>
      </w:r>
      <w:proofErr w:type="spellStart"/>
      <w:r w:rsidRPr="00EE7992">
        <w:rPr>
          <w:rFonts w:ascii="Times New Roman" w:hAnsi="Times New Roman" w:cs="Times New Roman"/>
          <w:color w:val="000000" w:themeColor="text1"/>
          <w:sz w:val="28"/>
          <w:szCs w:val="28"/>
        </w:rPr>
        <w:t>вх</w:t>
      </w:r>
      <w:proofErr w:type="spellEnd"/>
      <w:r w:rsidRPr="00EE7992">
        <w:rPr>
          <w:rFonts w:ascii="Times New Roman" w:hAnsi="Times New Roman" w:cs="Times New Roman"/>
          <w:color w:val="000000" w:themeColor="text1"/>
          <w:sz w:val="28"/>
          <w:szCs w:val="28"/>
        </w:rPr>
        <w:t>. № 14405/19 от 07.10.2019 г.), согласно которому в рамках исполнения предписания был проведен конкурс на право заключения концессионного соглашения, по результатам которого победителем признано ЕТО ООО «Теплоснабжение», ведется работа по согласованию концессионного соглашения с Правительством Иркутской области.</w:t>
      </w:r>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При составлении протокола защитником Администрации Байкальского городского поселения …………. (доверенность б/н от 02.10.2019 г.) сообщено о том, что Правительством Иркутской области концессионное соглашение не согласовано, возращено для устранения замечаний. В настоящее время Администрацией Байкальского городского поселения муниципальное имущество передано обществу с ограниченной ответственностью «Теплоснабжение» на основании договора аренды № 08-18-АН имущества ТЭЦ от 02.10.2018 г. </w:t>
      </w:r>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Таким образом, Администрацией Байкальского городского поселения предписание № 147/18 от 18.05.2018 г. не исполнено. </w:t>
      </w:r>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lastRenderedPageBreak/>
        <w:t>В силу статьи 36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w:t>
      </w:r>
      <w:proofErr w:type="gramEnd"/>
      <w:r w:rsidRPr="00EE7992">
        <w:rPr>
          <w:rFonts w:ascii="Times New Roman" w:hAnsi="Times New Roman" w:cs="Times New Roman"/>
          <w:color w:val="000000" w:themeColor="text1"/>
          <w:sz w:val="28"/>
          <w:szCs w:val="28"/>
        </w:rPr>
        <w:t xml:space="preserve">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В силу </w:t>
      </w:r>
      <w:hyperlink r:id="rId5" w:history="1">
        <w:r w:rsidRPr="00EE7992">
          <w:rPr>
            <w:rStyle w:val="a4"/>
            <w:rFonts w:ascii="Times New Roman" w:hAnsi="Times New Roman" w:cs="Times New Roman"/>
            <w:color w:val="000000" w:themeColor="text1"/>
            <w:sz w:val="28"/>
            <w:szCs w:val="28"/>
          </w:rPr>
          <w:t>частей 1</w:t>
        </w:r>
      </w:hyperlink>
      <w:r w:rsidRPr="00EE7992">
        <w:rPr>
          <w:rFonts w:ascii="Times New Roman" w:hAnsi="Times New Roman" w:cs="Times New Roman"/>
          <w:color w:val="000000" w:themeColor="text1"/>
          <w:sz w:val="28"/>
          <w:szCs w:val="28"/>
        </w:rPr>
        <w:t xml:space="preserve">, </w:t>
      </w:r>
      <w:hyperlink r:id="rId6" w:history="1">
        <w:r w:rsidRPr="00EE7992">
          <w:rPr>
            <w:rStyle w:val="a4"/>
            <w:rFonts w:ascii="Times New Roman" w:hAnsi="Times New Roman" w:cs="Times New Roman"/>
            <w:color w:val="000000" w:themeColor="text1"/>
            <w:sz w:val="28"/>
            <w:szCs w:val="28"/>
          </w:rPr>
          <w:t>2 статьи 51</w:t>
        </w:r>
      </w:hyperlink>
      <w:r w:rsidRPr="00EE7992">
        <w:rPr>
          <w:rFonts w:ascii="Times New Roman" w:hAnsi="Times New Roman" w:cs="Times New Roman"/>
          <w:color w:val="000000" w:themeColor="text1"/>
          <w:sz w:val="28"/>
          <w:szCs w:val="28"/>
        </w:rPr>
        <w:t xml:space="preserve"> Закона о защите конкуренции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sidRPr="00EE7992">
        <w:rPr>
          <w:rFonts w:ascii="Times New Roman" w:hAnsi="Times New Roman" w:cs="Times New Roman"/>
          <w:color w:val="000000" w:themeColor="text1"/>
          <w:sz w:val="28"/>
          <w:szCs w:val="28"/>
        </w:rPr>
        <w:t>контроль за</w:t>
      </w:r>
      <w:proofErr w:type="gramEnd"/>
      <w:r w:rsidRPr="00EE7992">
        <w:rPr>
          <w:rFonts w:ascii="Times New Roman" w:hAnsi="Times New Roman" w:cs="Times New Roman"/>
          <w:color w:val="000000" w:themeColor="text1"/>
          <w:sz w:val="28"/>
          <w:szCs w:val="28"/>
        </w:rPr>
        <w:t xml:space="preserve"> исполнением выданных предписаний. Неисполнение в срок предписания по делу о нарушении антимонопольного законодательства влечет за собой административную ответственность.</w:t>
      </w:r>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Таким образом, законом установлена обязанность, в частности, органов местного самоуправления, исполнять законные предписания антимонопольного органа.</w:t>
      </w:r>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t xml:space="preserve">В соответствие с частью 2.6 статьи19.5 КоАП РФ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7" w:history="1">
        <w:r w:rsidRPr="00EE7992">
          <w:rPr>
            <w:rFonts w:ascii="Times New Roman" w:hAnsi="Times New Roman" w:cs="Times New Roman"/>
            <w:color w:val="000000" w:themeColor="text1"/>
            <w:sz w:val="28"/>
            <w:szCs w:val="28"/>
          </w:rPr>
          <w:t>законодательства</w:t>
        </w:r>
      </w:hyperlink>
      <w:r w:rsidRPr="00EE7992">
        <w:rPr>
          <w:rFonts w:ascii="Times New Roman" w:hAnsi="Times New Roman" w:cs="Times New Roman"/>
          <w:color w:val="000000" w:themeColor="text1"/>
          <w:sz w:val="28"/>
          <w:szCs w:val="28"/>
        </w:rPr>
        <w:t xml:space="preserve"> Российской Федерации, </w:t>
      </w:r>
      <w:hyperlink r:id="rId8" w:history="1">
        <w:r w:rsidRPr="00EE7992">
          <w:rPr>
            <w:rFonts w:ascii="Times New Roman" w:hAnsi="Times New Roman" w:cs="Times New Roman"/>
            <w:color w:val="000000" w:themeColor="text1"/>
            <w:sz w:val="28"/>
            <w:szCs w:val="28"/>
          </w:rPr>
          <w:t>законодательства</w:t>
        </w:r>
      </w:hyperlink>
      <w:r w:rsidRPr="00EE7992">
        <w:rPr>
          <w:rFonts w:ascii="Times New Roman" w:hAnsi="Times New Roman" w:cs="Times New Roman"/>
          <w:color w:val="000000" w:themeColor="text1"/>
          <w:sz w:val="28"/>
          <w:szCs w:val="28"/>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w:t>
      </w:r>
      <w:proofErr w:type="gramEnd"/>
      <w:r w:rsidRPr="00EE7992">
        <w:rPr>
          <w:rFonts w:ascii="Times New Roman" w:hAnsi="Times New Roman" w:cs="Times New Roman"/>
          <w:color w:val="000000" w:themeColor="text1"/>
          <w:sz w:val="28"/>
          <w:szCs w:val="28"/>
        </w:rPr>
        <w:t xml:space="preserve"> органа о совершении предусмотренных законодательством Российской Федерации действий, за исключением случаев, предусмотренных </w:t>
      </w:r>
      <w:hyperlink r:id="rId9" w:history="1">
        <w:r w:rsidRPr="00EE7992">
          <w:rPr>
            <w:rFonts w:ascii="Times New Roman" w:hAnsi="Times New Roman" w:cs="Times New Roman"/>
            <w:color w:val="000000" w:themeColor="text1"/>
            <w:sz w:val="28"/>
            <w:szCs w:val="28"/>
          </w:rPr>
          <w:t>частями 2.1</w:t>
        </w:r>
      </w:hyperlink>
      <w:r w:rsidRPr="00EE7992">
        <w:rPr>
          <w:rFonts w:ascii="Times New Roman" w:hAnsi="Times New Roman" w:cs="Times New Roman"/>
          <w:color w:val="000000" w:themeColor="text1"/>
          <w:sz w:val="28"/>
          <w:szCs w:val="28"/>
        </w:rPr>
        <w:t xml:space="preserve"> - </w:t>
      </w:r>
      <w:hyperlink r:id="rId10" w:history="1">
        <w:r w:rsidRPr="00EE7992">
          <w:rPr>
            <w:rFonts w:ascii="Times New Roman" w:hAnsi="Times New Roman" w:cs="Times New Roman"/>
            <w:color w:val="000000" w:themeColor="text1"/>
            <w:sz w:val="28"/>
            <w:szCs w:val="28"/>
          </w:rPr>
          <w:t>2.5</w:t>
        </w:r>
      </w:hyperlink>
      <w:r w:rsidRPr="00EE7992">
        <w:rPr>
          <w:rFonts w:ascii="Times New Roman" w:hAnsi="Times New Roman" w:cs="Times New Roman"/>
          <w:color w:val="000000" w:themeColor="text1"/>
          <w:sz w:val="28"/>
          <w:szCs w:val="28"/>
        </w:rPr>
        <w:t xml:space="preserve"> настоящей статьи, 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25A46" w:rsidRPr="00EE7992" w:rsidRDefault="00225A46" w:rsidP="00225A46">
      <w:pPr>
        <w:autoSpaceDE w:val="0"/>
        <w:autoSpaceDN w:val="0"/>
        <w:adjustRightInd w:val="0"/>
        <w:ind w:firstLine="540"/>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lastRenderedPageBreak/>
        <w:t>Учитывая изложенное, Администрацией Байкальского городского поселения, допущено административное правонарушение, предусмотренное частью 2.6 статьи 19.5 КоАП РФ.</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b/>
          <w:color w:val="000000" w:themeColor="text1"/>
          <w:sz w:val="28"/>
          <w:szCs w:val="28"/>
        </w:rPr>
        <w:t>Время совершения административного правонарушения</w:t>
      </w:r>
      <w:r w:rsidRPr="00EE7992">
        <w:rPr>
          <w:rFonts w:ascii="Times New Roman" w:hAnsi="Times New Roman" w:cs="Times New Roman"/>
          <w:color w:val="000000" w:themeColor="text1"/>
          <w:sz w:val="28"/>
          <w:szCs w:val="28"/>
        </w:rPr>
        <w:t xml:space="preserve"> – 21.09.2019 г.</w:t>
      </w:r>
    </w:p>
    <w:p w:rsidR="00225A46" w:rsidRPr="00EE7992" w:rsidRDefault="00225A46" w:rsidP="00225A46">
      <w:pPr>
        <w:pStyle w:val="a5"/>
        <w:ind w:firstLine="567"/>
        <w:jc w:val="both"/>
        <w:rPr>
          <w:b w:val="0"/>
          <w:color w:val="000000" w:themeColor="text1"/>
          <w:sz w:val="28"/>
          <w:szCs w:val="28"/>
        </w:rPr>
      </w:pPr>
      <w:r w:rsidRPr="00EE7992">
        <w:rPr>
          <w:color w:val="000000" w:themeColor="text1"/>
          <w:sz w:val="28"/>
          <w:szCs w:val="28"/>
        </w:rPr>
        <w:t>Место совершения</w:t>
      </w:r>
      <w:r w:rsidRPr="00EE7992">
        <w:rPr>
          <w:b w:val="0"/>
          <w:color w:val="000000" w:themeColor="text1"/>
          <w:sz w:val="28"/>
          <w:szCs w:val="28"/>
        </w:rPr>
        <w:t xml:space="preserve"> административного правонарушения – Иркутская область, </w:t>
      </w:r>
      <w:proofErr w:type="spellStart"/>
      <w:r w:rsidRPr="00EE7992">
        <w:rPr>
          <w:b w:val="0"/>
          <w:color w:val="000000" w:themeColor="text1"/>
          <w:sz w:val="28"/>
          <w:szCs w:val="28"/>
        </w:rPr>
        <w:t>Слюдянский</w:t>
      </w:r>
      <w:proofErr w:type="spellEnd"/>
      <w:r w:rsidRPr="00EE7992">
        <w:rPr>
          <w:b w:val="0"/>
          <w:color w:val="000000" w:themeColor="text1"/>
          <w:sz w:val="28"/>
          <w:szCs w:val="28"/>
        </w:rPr>
        <w:t xml:space="preserve"> район, </w:t>
      </w:r>
      <w:proofErr w:type="gramStart"/>
      <w:r w:rsidRPr="00EE7992">
        <w:rPr>
          <w:b w:val="0"/>
          <w:color w:val="000000" w:themeColor="text1"/>
          <w:sz w:val="28"/>
          <w:szCs w:val="28"/>
        </w:rPr>
        <w:t>г</w:t>
      </w:r>
      <w:proofErr w:type="gramEnd"/>
      <w:r w:rsidRPr="00EE7992">
        <w:rPr>
          <w:b w:val="0"/>
          <w:color w:val="000000" w:themeColor="text1"/>
          <w:sz w:val="28"/>
          <w:szCs w:val="28"/>
        </w:rPr>
        <w:t>. Байкальск.</w:t>
      </w:r>
    </w:p>
    <w:p w:rsidR="00225A46" w:rsidRPr="00EE7992" w:rsidRDefault="00225A46" w:rsidP="00225A46">
      <w:pPr>
        <w:pStyle w:val="a5"/>
        <w:ind w:firstLine="567"/>
        <w:jc w:val="both"/>
        <w:rPr>
          <w:b w:val="0"/>
          <w:color w:val="000000" w:themeColor="text1"/>
          <w:sz w:val="28"/>
          <w:szCs w:val="28"/>
        </w:rPr>
      </w:pPr>
      <w:r w:rsidRPr="00EE7992">
        <w:rPr>
          <w:color w:val="000000" w:themeColor="text1"/>
          <w:sz w:val="28"/>
          <w:szCs w:val="28"/>
        </w:rPr>
        <w:t>Объектом</w:t>
      </w:r>
      <w:r w:rsidRPr="00EE7992">
        <w:rPr>
          <w:b w:val="0"/>
          <w:color w:val="000000" w:themeColor="text1"/>
          <w:sz w:val="28"/>
          <w:szCs w:val="28"/>
        </w:rPr>
        <w:t xml:space="preserve"> допущенного административного правонарушения являются установленный порядок управления, в частности контрольно-надзорные правоотношения, возникающие между субъектами контроля и субъектами, деятельность которых подвергается контролю и надзору, в частности невыполнение в установленный срок законного предписания антимонопольного органа.</w:t>
      </w:r>
    </w:p>
    <w:p w:rsidR="00225A46" w:rsidRPr="00EE7992" w:rsidRDefault="00225A46" w:rsidP="00225A46">
      <w:pPr>
        <w:pStyle w:val="ConsPlusNonformat"/>
        <w:ind w:firstLine="567"/>
        <w:jc w:val="both"/>
        <w:rPr>
          <w:rFonts w:ascii="Times New Roman" w:hAnsi="Times New Roman" w:cs="Times New Roman"/>
          <w:color w:val="000000" w:themeColor="text1"/>
          <w:sz w:val="28"/>
          <w:szCs w:val="28"/>
        </w:rPr>
      </w:pPr>
      <w:r w:rsidRPr="00EE7992">
        <w:rPr>
          <w:rFonts w:ascii="Times New Roman" w:hAnsi="Times New Roman" w:cs="Times New Roman"/>
          <w:b/>
          <w:color w:val="000000" w:themeColor="text1"/>
          <w:sz w:val="28"/>
          <w:szCs w:val="28"/>
        </w:rPr>
        <w:t>Объективной стороной правонарушения</w:t>
      </w:r>
      <w:r w:rsidRPr="00EE7992">
        <w:rPr>
          <w:rFonts w:ascii="Times New Roman" w:hAnsi="Times New Roman" w:cs="Times New Roman"/>
          <w:color w:val="000000" w:themeColor="text1"/>
          <w:sz w:val="28"/>
          <w:szCs w:val="28"/>
        </w:rPr>
        <w:t xml:space="preserve"> является: неисполнение Администрацией Байкальского городского поселения в установленный срок законного предписания № 147/18 от 18.05.2018 г. Иркутского УФАС России.</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b/>
          <w:color w:val="000000" w:themeColor="text1"/>
          <w:sz w:val="28"/>
          <w:szCs w:val="28"/>
        </w:rPr>
        <w:t>Субъект правонарушения:</w:t>
      </w:r>
      <w:r w:rsidRPr="00EE7992">
        <w:rPr>
          <w:rFonts w:ascii="Times New Roman" w:hAnsi="Times New Roman" w:cs="Times New Roman"/>
          <w:color w:val="000000" w:themeColor="text1"/>
          <w:sz w:val="28"/>
          <w:szCs w:val="28"/>
        </w:rPr>
        <w:t xml:space="preserve"> Администрация Байкальского городского поселения.</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b/>
          <w:color w:val="000000" w:themeColor="text1"/>
          <w:sz w:val="28"/>
          <w:szCs w:val="28"/>
        </w:rPr>
        <w:t>Субъективную сторону</w:t>
      </w:r>
      <w:r w:rsidRPr="00EE7992">
        <w:rPr>
          <w:rFonts w:ascii="Times New Roman" w:hAnsi="Times New Roman" w:cs="Times New Roman"/>
          <w:color w:val="000000" w:themeColor="text1"/>
          <w:sz w:val="28"/>
          <w:szCs w:val="28"/>
        </w:rPr>
        <w:t xml:space="preserve"> правонарушения характеризует</w:t>
      </w:r>
      <w:r w:rsidRPr="00EE7992">
        <w:rPr>
          <w:rFonts w:ascii="Times New Roman" w:hAnsi="Times New Roman" w:cs="Times New Roman"/>
          <w:b/>
          <w:color w:val="000000" w:themeColor="text1"/>
          <w:sz w:val="28"/>
          <w:szCs w:val="28"/>
        </w:rPr>
        <w:t xml:space="preserve"> </w:t>
      </w:r>
      <w:r w:rsidRPr="00EE7992">
        <w:rPr>
          <w:rFonts w:ascii="Times New Roman" w:hAnsi="Times New Roman" w:cs="Times New Roman"/>
          <w:color w:val="000000" w:themeColor="text1"/>
          <w:sz w:val="28"/>
          <w:szCs w:val="28"/>
        </w:rPr>
        <w:t>вина, поскольку Администрация Байкальского городского поселения знала об обязанности по исполнению в установленный срок предписания № 147/18 от 18.05.2018г., однако данным лицом не были приняты все зависящие от него меры по соблюдению требований законодательства РФ об обязанности исполнения законного предписания антимонопольного органа.</w:t>
      </w:r>
    </w:p>
    <w:p w:rsidR="00225A46" w:rsidRPr="00EE7992" w:rsidRDefault="00225A46" w:rsidP="00225A46">
      <w:pPr>
        <w:pStyle w:val="a5"/>
        <w:ind w:firstLine="567"/>
        <w:jc w:val="both"/>
        <w:rPr>
          <w:b w:val="0"/>
          <w:bCs w:val="0"/>
          <w:color w:val="000000" w:themeColor="text1"/>
          <w:sz w:val="28"/>
          <w:szCs w:val="28"/>
        </w:rPr>
      </w:pPr>
      <w:r w:rsidRPr="00EE7992">
        <w:rPr>
          <w:b w:val="0"/>
          <w:bCs w:val="0"/>
          <w:color w:val="000000" w:themeColor="text1"/>
          <w:sz w:val="28"/>
          <w:szCs w:val="28"/>
        </w:rPr>
        <w:t xml:space="preserve">Таким образом, действия (бездействия) </w:t>
      </w:r>
      <w:r w:rsidRPr="00EE7992">
        <w:rPr>
          <w:b w:val="0"/>
          <w:color w:val="000000" w:themeColor="text1"/>
          <w:sz w:val="28"/>
          <w:szCs w:val="28"/>
        </w:rPr>
        <w:t>Администрации Байкальского городского поселения, образуют состав правонарушения, предусмотренного частью 2.6 статьи 19.5 КоАП РФ.</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21 октября 2019 года главным специалистом-экспертом отдела антимонопольного контроля Иркутского УФАС России ………. составлен протокол № 038/267/19 в отношении Администрации Байкальского городского поселения в связи с совершением административного правонарушения, предусмотренного частью 2.6 статьи 19.5 КоАП РФ.</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Определением № 038/2598/19 от 21.10.2019 г. рассмотрение дела об административном правонарушении назначено на 1 но</w:t>
      </w:r>
      <w:bookmarkStart w:id="0" w:name="_GoBack"/>
      <w:bookmarkEnd w:id="0"/>
      <w:r w:rsidRPr="00EE7992">
        <w:rPr>
          <w:rFonts w:ascii="Times New Roman" w:hAnsi="Times New Roman" w:cs="Times New Roman"/>
          <w:color w:val="000000" w:themeColor="text1"/>
          <w:sz w:val="28"/>
          <w:szCs w:val="28"/>
        </w:rPr>
        <w:t>ября 2019 года в 14 часов 00 минут.</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В соответствии со ст. 24.1 КоАП РФ, должностным лицом антимонопольного органа, рассматривающим настоящее дело, всесторонне </w:t>
      </w:r>
      <w:r w:rsidRPr="00EE7992">
        <w:rPr>
          <w:rFonts w:ascii="Times New Roman" w:hAnsi="Times New Roman" w:cs="Times New Roman"/>
          <w:color w:val="000000" w:themeColor="text1"/>
          <w:sz w:val="28"/>
          <w:szCs w:val="28"/>
        </w:rPr>
        <w:lastRenderedPageBreak/>
        <w:t>исследованы материалы административного дела, возбужденного в отношении Администрации Байкальского городского поселения.</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Согласно п. 3 ст. 4.1 КоАП РФ при назначении административного наказания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и отягчающие административную ответственность.</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Определением о назначении времени и месте рассмотрения дела (исх. № 038/2598/19 от 21.10.2019 г.) у Администрации Байкальского городского поселения запрошены сведения о наличии смягчающих обстоятель</w:t>
      </w:r>
      <w:proofErr w:type="gramStart"/>
      <w:r w:rsidRPr="00EE7992">
        <w:rPr>
          <w:rFonts w:ascii="Times New Roman" w:hAnsi="Times New Roman" w:cs="Times New Roman"/>
          <w:color w:val="000000" w:themeColor="text1"/>
          <w:sz w:val="28"/>
          <w:szCs w:val="28"/>
        </w:rPr>
        <w:t>ств с пр</w:t>
      </w:r>
      <w:proofErr w:type="gramEnd"/>
      <w:r w:rsidRPr="00EE7992">
        <w:rPr>
          <w:rFonts w:ascii="Times New Roman" w:hAnsi="Times New Roman" w:cs="Times New Roman"/>
          <w:color w:val="000000" w:themeColor="text1"/>
          <w:sz w:val="28"/>
          <w:szCs w:val="28"/>
        </w:rPr>
        <w:t xml:space="preserve">иложением подтверждающих документов, а также сведения о финансовом положении лица.  </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Администрацией Байкальского городского поселения запрошенные сведения не представлены. </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Статьей 4.2 КоАП РФ предусмотрены обстоятельства, смягчающие административную ответственность. При этом перечень смягчающих обстоятельств не является исчерпывающим, и в силу </w:t>
      </w:r>
      <w:proofErr w:type="gramStart"/>
      <w:r w:rsidRPr="00EE7992">
        <w:rPr>
          <w:rFonts w:ascii="Times New Roman" w:hAnsi="Times New Roman" w:cs="Times New Roman"/>
          <w:color w:val="000000" w:themeColor="text1"/>
          <w:sz w:val="28"/>
          <w:szCs w:val="28"/>
        </w:rPr>
        <w:t>ч</w:t>
      </w:r>
      <w:proofErr w:type="gramEnd"/>
      <w:r w:rsidRPr="00EE7992">
        <w:rPr>
          <w:rFonts w:ascii="Times New Roman" w:hAnsi="Times New Roman" w:cs="Times New Roman"/>
          <w:color w:val="000000" w:themeColor="text1"/>
          <w:sz w:val="28"/>
          <w:szCs w:val="28"/>
        </w:rPr>
        <w:t>. 2 ст. 4.2 КоАП РФ должностное лицо, рассматривающее дело об административном правонарушении, может признать смягчающими обстоятельства, не указанные в КоАП РФ или в законах субъектов Российской Федерации об административных правонарушениях.</w:t>
      </w:r>
    </w:p>
    <w:p w:rsidR="00225A46" w:rsidRPr="00EE7992" w:rsidRDefault="00225A46" w:rsidP="00225A46">
      <w:pPr>
        <w:pStyle w:val="a5"/>
        <w:ind w:firstLine="567"/>
        <w:jc w:val="both"/>
        <w:rPr>
          <w:b w:val="0"/>
          <w:color w:val="000000" w:themeColor="text1"/>
          <w:sz w:val="28"/>
          <w:szCs w:val="28"/>
        </w:rPr>
      </w:pPr>
      <w:r w:rsidRPr="00EE7992">
        <w:rPr>
          <w:b w:val="0"/>
          <w:color w:val="000000" w:themeColor="text1"/>
          <w:sz w:val="28"/>
          <w:szCs w:val="28"/>
        </w:rPr>
        <w:t xml:space="preserve">Должностным лицом, рассматривающим настоящее дело, не установлены обстоятельства, смягчающие административную ответственность. </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Статьей 4.3 КоАП РФ предусмотрены обстоятельства, отягчающие административную ответственность. Должностное лицо антимонопольного органа, рассматривающее настоящее дело об административном правонарушении, признает повторное совершение Администрацией Байкальского городского поселения однородного административного правонарушения обстоятельством, отягчающим административную ответственность. </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w:t>
      </w:r>
    </w:p>
    <w:p w:rsidR="00225A46" w:rsidRPr="00EE7992" w:rsidRDefault="00225A46" w:rsidP="00225A46">
      <w:pPr>
        <w:ind w:firstLine="567"/>
        <w:jc w:val="both"/>
        <w:rPr>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t xml:space="preserve">В соответствии с пунктом 21 Постановления Пленума Верховного Суда РФ № 5 от 24.03.2005 года «О некоторых вопросах, возникающих у судов </w:t>
      </w:r>
      <w:r w:rsidRPr="00EE7992">
        <w:rPr>
          <w:rFonts w:ascii="Times New Roman" w:hAnsi="Times New Roman" w:cs="Times New Roman"/>
          <w:color w:val="000000" w:themeColor="text1"/>
          <w:sz w:val="28"/>
          <w:szCs w:val="28"/>
        </w:rPr>
        <w:lastRenderedPageBreak/>
        <w:t>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w:t>
      </w:r>
      <w:proofErr w:type="gramEnd"/>
      <w:r w:rsidRPr="00EE7992">
        <w:rPr>
          <w:rFonts w:ascii="Times New Roman" w:hAnsi="Times New Roman" w:cs="Times New Roman"/>
          <w:color w:val="000000" w:themeColor="text1"/>
          <w:sz w:val="28"/>
          <w:szCs w:val="28"/>
        </w:rPr>
        <w:t xml:space="preserve"> существенного нарушения охраняемых общественных правоотношений.</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225A46" w:rsidRPr="00EE7992" w:rsidRDefault="00225A46" w:rsidP="00225A46">
      <w:pPr>
        <w:ind w:firstLine="567"/>
        <w:jc w:val="both"/>
        <w:rPr>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t xml:space="preserve">В рассматриваемом случае совершенное правонарушение по характеру и степени общественной опасности не может быть отнесено к малозначительному, поскольку результатом таких действий является уклонение от обязанности исполнения законного предписания контролирующего органа, которое влечет либо может повлечь неблагоприятные последствия в виде недопущения или устранения </w:t>
      </w:r>
      <w:r w:rsidRPr="00EE7992">
        <w:rPr>
          <w:rFonts w:ascii="Times New Roman" w:hAnsi="Times New Roman" w:cs="Times New Roman"/>
          <w:color w:val="000000" w:themeColor="text1"/>
          <w:sz w:val="28"/>
          <w:szCs w:val="28"/>
        </w:rPr>
        <w:lastRenderedPageBreak/>
        <w:t xml:space="preserve">конкуренции, что свидетельствует о необходимости отнесения такого правонарушения к существенно угрожающим охраняемым общественным отношениям. </w:t>
      </w:r>
      <w:proofErr w:type="gramEnd"/>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Таким образом, отсутствуют основания для признания правонарушения малозначительным.</w:t>
      </w:r>
    </w:p>
    <w:p w:rsidR="00225A46" w:rsidRPr="00EE7992" w:rsidRDefault="00225A46" w:rsidP="00225A46">
      <w:pPr>
        <w:ind w:firstLine="567"/>
        <w:jc w:val="both"/>
        <w:rPr>
          <w:rFonts w:ascii="Times New Roman" w:hAnsi="Times New Roman" w:cs="Times New Roman"/>
          <w:color w:val="000000" w:themeColor="text1"/>
          <w:sz w:val="28"/>
          <w:szCs w:val="28"/>
        </w:rPr>
      </w:pPr>
      <w:r w:rsidRPr="00EE7992">
        <w:rPr>
          <w:rFonts w:ascii="Times New Roman" w:hAnsi="Times New Roman" w:cs="Times New Roman"/>
          <w:color w:val="000000" w:themeColor="text1"/>
          <w:sz w:val="28"/>
          <w:szCs w:val="28"/>
        </w:rPr>
        <w:t>В силу ст. 26.1 КоАП РФ, обстоятельств, исключающих производство по делу об административном правонарушении, не установлено. Формальный состав данного административного правонарушения не требует установления характера и размера причиненного ущерба.</w:t>
      </w:r>
    </w:p>
    <w:p w:rsidR="00225A46" w:rsidRPr="00EE7992" w:rsidRDefault="00225A46" w:rsidP="00225A46">
      <w:pPr>
        <w:ind w:firstLine="567"/>
        <w:jc w:val="both"/>
        <w:rPr>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t xml:space="preserve">С учетом вышеизложенного, рассмотрев представленные материалы, протокол № 038/267/19 от 21.10.2019 г. об административном правонарушении, характер совершенного Администрацией Байкальского городского поселения административного правонарушения, заместитель руководителя – начальник отдела антимонопольного контроля Иркутского УФАС России Александров В.С., руководствуясь ст. ст. 3.5, 4.1, 4.2, 4.3, ч.2.6 ст.19.5, 23.48, 29.1, 29.9, 29.10 Кодекса РФ об административных правонарушениях, </w:t>
      </w:r>
      <w:proofErr w:type="gramEnd"/>
    </w:p>
    <w:p w:rsidR="00225A46" w:rsidRPr="00EE7992" w:rsidRDefault="00225A46" w:rsidP="00225A46">
      <w:pPr>
        <w:pStyle w:val="a5"/>
        <w:ind w:left="-142" w:right="-284" w:firstLine="426"/>
        <w:jc w:val="both"/>
        <w:rPr>
          <w:b w:val="0"/>
          <w:color w:val="000000" w:themeColor="text1"/>
          <w:sz w:val="28"/>
          <w:szCs w:val="28"/>
        </w:rPr>
      </w:pPr>
    </w:p>
    <w:p w:rsidR="00225A46" w:rsidRPr="00EE7992" w:rsidRDefault="00225A46" w:rsidP="00225A46">
      <w:pPr>
        <w:pStyle w:val="a5"/>
        <w:ind w:left="-142" w:right="-284" w:firstLine="426"/>
        <w:rPr>
          <w:b w:val="0"/>
          <w:color w:val="000000" w:themeColor="text1"/>
          <w:sz w:val="28"/>
          <w:szCs w:val="28"/>
        </w:rPr>
      </w:pPr>
      <w:r w:rsidRPr="00EE7992">
        <w:rPr>
          <w:b w:val="0"/>
          <w:color w:val="000000" w:themeColor="text1"/>
          <w:sz w:val="28"/>
          <w:szCs w:val="28"/>
        </w:rPr>
        <w:t>ПОСТАНОВИЛ:</w:t>
      </w:r>
    </w:p>
    <w:p w:rsidR="00225A46" w:rsidRPr="00EE7992" w:rsidRDefault="00225A46" w:rsidP="00225A46">
      <w:pPr>
        <w:pStyle w:val="a5"/>
        <w:ind w:left="-142" w:right="-284" w:firstLine="426"/>
        <w:jc w:val="both"/>
        <w:rPr>
          <w:b w:val="0"/>
          <w:color w:val="000000" w:themeColor="text1"/>
          <w:sz w:val="28"/>
          <w:szCs w:val="28"/>
        </w:rPr>
      </w:pPr>
    </w:p>
    <w:p w:rsidR="00225A46" w:rsidRPr="00EE7992" w:rsidRDefault="00225A46" w:rsidP="00225A46">
      <w:pPr>
        <w:ind w:firstLine="567"/>
        <w:jc w:val="both"/>
        <w:rPr>
          <w:rFonts w:ascii="Times New Roman" w:hAnsi="Times New Roman" w:cs="Times New Roman"/>
          <w:color w:val="000000" w:themeColor="text1"/>
          <w:sz w:val="28"/>
          <w:szCs w:val="28"/>
        </w:rPr>
      </w:pPr>
      <w:proofErr w:type="gramStart"/>
      <w:r w:rsidRPr="00EE7992">
        <w:rPr>
          <w:rFonts w:ascii="Times New Roman" w:hAnsi="Times New Roman" w:cs="Times New Roman"/>
          <w:color w:val="000000" w:themeColor="text1"/>
          <w:sz w:val="28"/>
          <w:szCs w:val="28"/>
        </w:rPr>
        <w:t>Признать Администрацию Байкальского городского поселения  виновной в совершении административного правонарушения, предусмотренного ч. 2.6. ст. 19.5 КоАП РФ, выразившегося в неисполнении Администрацией Байкальского городского поселения в установленный срок предписания комиссии Иркутского УФАС России № 147/18 от 18.05.2018г., которым указанному лицу было предписано совершить действия, направленные на обеспечение конкуренции, а именно: прекратить нарушение антимонопольного законодательства путем осуществления передачи прав владения и</w:t>
      </w:r>
      <w:proofErr w:type="gramEnd"/>
      <w:r w:rsidRPr="00EE7992">
        <w:rPr>
          <w:rFonts w:ascii="Times New Roman" w:hAnsi="Times New Roman" w:cs="Times New Roman"/>
          <w:color w:val="000000" w:themeColor="text1"/>
          <w:sz w:val="28"/>
          <w:szCs w:val="28"/>
        </w:rPr>
        <w:t xml:space="preserve"> (</w:t>
      </w:r>
      <w:proofErr w:type="gramStart"/>
      <w:r w:rsidRPr="00EE7992">
        <w:rPr>
          <w:rFonts w:ascii="Times New Roman" w:hAnsi="Times New Roman" w:cs="Times New Roman"/>
          <w:color w:val="000000" w:themeColor="text1"/>
          <w:sz w:val="28"/>
          <w:szCs w:val="28"/>
        </w:rPr>
        <w:t xml:space="preserve">или) пользования в отношении муниципального имущества ТЭЦ, являющегося предметом договора аренды № 12-17-АНм от 13.07.2017г., заключенного с ООО «Теплоснабжение», с соблюдением порядка, предусмотренного действующим законодательством РФ, в том числе антимонопольным законодательством, и применить к Администрации Байкальского городского поселения (меру ответственности за допущенное административное правонарушение в виде административного штрафа в размере 100 100 (сто тысяч сто) рублей. </w:t>
      </w:r>
      <w:proofErr w:type="gramEnd"/>
    </w:p>
    <w:p w:rsidR="000A5035" w:rsidRPr="00EE7992" w:rsidRDefault="000A5035" w:rsidP="003A2BA3">
      <w:pPr>
        <w:jc w:val="both"/>
        <w:rPr>
          <w:rFonts w:ascii="Times New Roman" w:hAnsi="Times New Roman" w:cs="Times New Roman"/>
          <w:color w:val="000000" w:themeColor="text1"/>
          <w:sz w:val="28"/>
          <w:szCs w:val="28"/>
        </w:rPr>
      </w:pPr>
    </w:p>
    <w:sectPr w:rsidR="000A5035" w:rsidRPr="00EE7992" w:rsidSect="00F2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D0B"/>
    <w:rsid w:val="00041E8E"/>
    <w:rsid w:val="00062056"/>
    <w:rsid w:val="000A5035"/>
    <w:rsid w:val="000B6634"/>
    <w:rsid w:val="00225A46"/>
    <w:rsid w:val="002352D5"/>
    <w:rsid w:val="003A2BA3"/>
    <w:rsid w:val="00445F1F"/>
    <w:rsid w:val="0054572D"/>
    <w:rsid w:val="00561356"/>
    <w:rsid w:val="005B3C72"/>
    <w:rsid w:val="00665D0B"/>
    <w:rsid w:val="00743FD7"/>
    <w:rsid w:val="007E480C"/>
    <w:rsid w:val="008A6506"/>
    <w:rsid w:val="008C70A3"/>
    <w:rsid w:val="008F7F7A"/>
    <w:rsid w:val="00975195"/>
    <w:rsid w:val="009D7D8D"/>
    <w:rsid w:val="00AA02F7"/>
    <w:rsid w:val="00AE77C8"/>
    <w:rsid w:val="00B5650F"/>
    <w:rsid w:val="00C05064"/>
    <w:rsid w:val="00CC4ED1"/>
    <w:rsid w:val="00CD4DAA"/>
    <w:rsid w:val="00CF4A2D"/>
    <w:rsid w:val="00D31116"/>
    <w:rsid w:val="00DA3A74"/>
    <w:rsid w:val="00DD108C"/>
    <w:rsid w:val="00EE7992"/>
    <w:rsid w:val="00F02089"/>
    <w:rsid w:val="00F10D79"/>
    <w:rsid w:val="00F2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 w:type="paragraph" w:customStyle="1" w:styleId="ConsPlusNonformat">
    <w:name w:val="ConsPlusNonformat"/>
    <w:rsid w:val="00225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
    <w:rsid w:val="00225A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rsid w:val="00225A46"/>
  </w:style>
</w:styles>
</file>

<file path=word/webSettings.xml><?xml version="1.0" encoding="utf-8"?>
<w:webSettings xmlns:r="http://schemas.openxmlformats.org/officeDocument/2006/relationships" xmlns:w="http://schemas.openxmlformats.org/wordprocessingml/2006/main">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BDE7C6309ADBCDA3EA3CD0153503A7F2F063C3560DDE9B382E8D64169D4D" TargetMode="External"/><Relationship Id="rId3" Type="http://schemas.openxmlformats.org/officeDocument/2006/relationships/settings" Target="settings.xml"/><Relationship Id="rId7" Type="http://schemas.openxmlformats.org/officeDocument/2006/relationships/hyperlink" Target="consultantplus://offline/ref=BE5BDE7C6309ADBCDA3EA3CD0153503A7F24013D3168DDE9B382E8D6419408EBED7738FB856BAEE46DD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B4FE75BEADCBBB8B1291D684DABAD426F2DA1376E3B2A470DA19B015CC1B771D992338F1B10FnE57E" TargetMode="External"/><Relationship Id="rId11" Type="http://schemas.openxmlformats.org/officeDocument/2006/relationships/fontTable" Target="fontTable.xml"/><Relationship Id="rId5" Type="http://schemas.openxmlformats.org/officeDocument/2006/relationships/hyperlink" Target="consultantplus://offline/ref=C1B4FE75BEADCBBB8B1291D684DABAD426F2DA1376E3B2A470DA19B015CC1B771D992338F1B10FnE58E" TargetMode="External"/><Relationship Id="rId10" Type="http://schemas.openxmlformats.org/officeDocument/2006/relationships/hyperlink" Target="consultantplus://offline/ref=BE5BDE7C6309ADBCDA3EA3CD0153503A7F250E3B3369DDE9B382E8D6419408EBED7738F38D66D2D" TargetMode="External"/><Relationship Id="rId4" Type="http://schemas.openxmlformats.org/officeDocument/2006/relationships/webSettings" Target="webSettings.xml"/><Relationship Id="rId9" Type="http://schemas.openxmlformats.org/officeDocument/2006/relationships/hyperlink" Target="consultantplus://offline/ref=BE5BDE7C6309ADBCDA3EA3CD0153503A7F250E3B3369DDE9B382E8D6419408EBED7738F38D66D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to38-shibanova</cp:lastModifiedBy>
  <cp:revision>28</cp:revision>
  <dcterms:created xsi:type="dcterms:W3CDTF">2018-11-20T08:28:00Z</dcterms:created>
  <dcterms:modified xsi:type="dcterms:W3CDTF">2019-11-08T03:50:00Z</dcterms:modified>
</cp:coreProperties>
</file>