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20"/>
        <w:gridCol w:w="4535"/>
      </w:tblGrid>
      <w:tr w:rsidR="00C704B7" w:rsidRPr="00190186" w:rsidTr="00D51459">
        <w:tc>
          <w:tcPr>
            <w:tcW w:w="4820" w:type="dxa"/>
          </w:tcPr>
          <w:p w:rsidR="00C704B7" w:rsidRPr="00190186" w:rsidRDefault="00C704B7" w:rsidP="00D51459">
            <w:pPr>
              <w:spacing w:after="0" w:line="240" w:lineRule="auto"/>
              <w:jc w:val="center"/>
              <w:rPr>
                <w:rFonts w:ascii="Times New Roman" w:eastAsia="Times New Roman" w:hAnsi="Times New Roman" w:cs="Times New Roman"/>
                <w:sz w:val="28"/>
                <w:szCs w:val="24"/>
              </w:rPr>
            </w:pPr>
          </w:p>
        </w:tc>
        <w:tc>
          <w:tcPr>
            <w:tcW w:w="4535" w:type="dxa"/>
          </w:tcPr>
          <w:p w:rsidR="00C704B7" w:rsidRPr="00B5297E" w:rsidRDefault="00C704B7" w:rsidP="00B5297E">
            <w:pPr>
              <w:spacing w:after="0" w:line="240" w:lineRule="auto"/>
              <w:jc w:val="both"/>
              <w:rPr>
                <w:rFonts w:ascii="Times New Roman" w:eastAsia="Times New Roman" w:hAnsi="Times New Roman" w:cs="Times New Roman"/>
              </w:rPr>
            </w:pPr>
          </w:p>
        </w:tc>
      </w:tr>
      <w:tr w:rsidR="00C704B7" w:rsidRPr="00190186" w:rsidTr="00D51459">
        <w:tc>
          <w:tcPr>
            <w:tcW w:w="4820" w:type="dxa"/>
          </w:tcPr>
          <w:p w:rsidR="00C704B7" w:rsidRPr="00190186" w:rsidRDefault="00C704B7" w:rsidP="00D51459">
            <w:pPr>
              <w:spacing w:after="0" w:line="240" w:lineRule="auto"/>
              <w:jc w:val="center"/>
              <w:rPr>
                <w:rFonts w:ascii="Times New Roman" w:eastAsia="Times New Roman" w:hAnsi="Times New Roman" w:cs="Times New Roman"/>
                <w:b/>
                <w:bCs/>
                <w:color w:val="FFFFFF"/>
                <w:szCs w:val="24"/>
              </w:rPr>
            </w:pPr>
          </w:p>
        </w:tc>
        <w:tc>
          <w:tcPr>
            <w:tcW w:w="4535" w:type="dxa"/>
          </w:tcPr>
          <w:p w:rsidR="00C704B7" w:rsidRPr="00190186" w:rsidRDefault="00C704B7" w:rsidP="00D51459">
            <w:pPr>
              <w:spacing w:after="0" w:line="240" w:lineRule="auto"/>
              <w:rPr>
                <w:rFonts w:ascii="Times New Roman" w:eastAsia="Times New Roman" w:hAnsi="Times New Roman" w:cs="Times New Roman"/>
                <w:b/>
                <w:sz w:val="23"/>
                <w:szCs w:val="23"/>
              </w:rPr>
            </w:pPr>
          </w:p>
        </w:tc>
      </w:tr>
    </w:tbl>
    <w:p w:rsidR="00B05A04" w:rsidRDefault="00B05A04" w:rsidP="00BD470D"/>
    <w:p w:rsidR="006249BE" w:rsidRPr="00D51459" w:rsidRDefault="006249BE" w:rsidP="006249BE">
      <w:pPr>
        <w:tabs>
          <w:tab w:val="left" w:pos="-2268"/>
          <w:tab w:val="right" w:pos="10915"/>
        </w:tabs>
        <w:spacing w:after="0" w:line="240" w:lineRule="auto"/>
        <w:jc w:val="center"/>
        <w:rPr>
          <w:rFonts w:ascii="Times New Roman" w:eastAsia="Times New Roman" w:hAnsi="Times New Roman" w:cs="Times New Roman"/>
          <w:b/>
          <w:sz w:val="28"/>
          <w:szCs w:val="28"/>
        </w:rPr>
      </w:pPr>
      <w:r w:rsidRPr="00D51459">
        <w:rPr>
          <w:rFonts w:ascii="Times New Roman" w:eastAsia="Times New Roman" w:hAnsi="Times New Roman" w:cs="Times New Roman"/>
          <w:b/>
          <w:sz w:val="28"/>
          <w:szCs w:val="28"/>
        </w:rPr>
        <w:t xml:space="preserve">РЕШЕНИЕ </w:t>
      </w:r>
    </w:p>
    <w:p w:rsidR="006249BE" w:rsidRDefault="006249BE" w:rsidP="006249BE">
      <w:pPr>
        <w:tabs>
          <w:tab w:val="left" w:pos="-2268"/>
          <w:tab w:val="right" w:pos="10915"/>
        </w:tabs>
        <w:spacing w:after="0" w:line="240" w:lineRule="auto"/>
        <w:jc w:val="both"/>
        <w:rPr>
          <w:rFonts w:ascii="Times New Roman" w:eastAsia="Times New Roman" w:hAnsi="Times New Roman" w:cs="Times New Roman"/>
          <w:sz w:val="28"/>
          <w:szCs w:val="28"/>
        </w:rPr>
      </w:pPr>
    </w:p>
    <w:p w:rsidR="008D5A0E" w:rsidRPr="008D7FC1"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8D7FC1">
        <w:rPr>
          <w:rFonts w:ascii="Times New Roman" w:eastAsia="Times New Roman" w:hAnsi="Times New Roman" w:cs="Times New Roman"/>
          <w:i/>
          <w:iCs/>
          <w:sz w:val="24"/>
          <w:szCs w:val="24"/>
        </w:rPr>
        <w:t xml:space="preserve">Резолютивная часть решения объявлена </w:t>
      </w:r>
      <w:r w:rsidR="00B5297E">
        <w:rPr>
          <w:rFonts w:ascii="Times New Roman" w:eastAsia="Times New Roman" w:hAnsi="Times New Roman" w:cs="Times New Roman"/>
          <w:i/>
          <w:iCs/>
          <w:sz w:val="24"/>
          <w:szCs w:val="24"/>
        </w:rPr>
        <w:t>21.10</w:t>
      </w:r>
      <w:r w:rsidR="002D02C6">
        <w:rPr>
          <w:rFonts w:ascii="Times New Roman" w:eastAsia="Times New Roman" w:hAnsi="Times New Roman" w:cs="Times New Roman"/>
          <w:i/>
          <w:iCs/>
          <w:sz w:val="24"/>
          <w:szCs w:val="24"/>
        </w:rPr>
        <w:t>.2019</w:t>
      </w:r>
      <w:r w:rsidRPr="008D7FC1">
        <w:rPr>
          <w:rFonts w:ascii="Times New Roman" w:eastAsia="Times New Roman" w:hAnsi="Times New Roman" w:cs="Times New Roman"/>
          <w:i/>
          <w:iCs/>
          <w:sz w:val="24"/>
          <w:szCs w:val="24"/>
        </w:rPr>
        <w:t xml:space="preserve"> года.</w:t>
      </w:r>
    </w:p>
    <w:p w:rsidR="008D5A0E" w:rsidRPr="008D5A0E"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8D7FC1">
        <w:rPr>
          <w:rFonts w:ascii="Times New Roman" w:eastAsia="Times New Roman" w:hAnsi="Times New Roman" w:cs="Times New Roman"/>
          <w:i/>
          <w:iCs/>
          <w:sz w:val="24"/>
          <w:szCs w:val="24"/>
        </w:rPr>
        <w:t xml:space="preserve">Решение в полном объеме изготовлено </w:t>
      </w:r>
      <w:r w:rsidR="00B5297E">
        <w:rPr>
          <w:rFonts w:ascii="Times New Roman" w:eastAsia="Times New Roman" w:hAnsi="Times New Roman" w:cs="Times New Roman"/>
          <w:i/>
          <w:iCs/>
          <w:sz w:val="24"/>
          <w:szCs w:val="24"/>
        </w:rPr>
        <w:t>24.10</w:t>
      </w:r>
      <w:r w:rsidR="002D02C6">
        <w:rPr>
          <w:rFonts w:ascii="Times New Roman" w:eastAsia="Times New Roman" w:hAnsi="Times New Roman" w:cs="Times New Roman"/>
          <w:i/>
          <w:iCs/>
          <w:sz w:val="24"/>
          <w:szCs w:val="24"/>
        </w:rPr>
        <w:t>.2019</w:t>
      </w:r>
      <w:r w:rsidRPr="008D7FC1">
        <w:rPr>
          <w:rFonts w:ascii="Times New Roman" w:eastAsia="Times New Roman" w:hAnsi="Times New Roman" w:cs="Times New Roman"/>
          <w:i/>
          <w:iCs/>
          <w:sz w:val="24"/>
          <w:szCs w:val="24"/>
        </w:rPr>
        <w:t xml:space="preserve"> года.</w:t>
      </w:r>
    </w:p>
    <w:p w:rsidR="006249BE" w:rsidRPr="00F75DFC" w:rsidRDefault="006249BE" w:rsidP="006249BE">
      <w:pPr>
        <w:tabs>
          <w:tab w:val="left" w:pos="545"/>
          <w:tab w:val="left" w:pos="720"/>
        </w:tabs>
        <w:spacing w:after="0" w:line="240" w:lineRule="auto"/>
        <w:ind w:firstLine="545"/>
        <w:jc w:val="both"/>
        <w:rPr>
          <w:rFonts w:ascii="Times New Roman" w:eastAsia="Times New Roman" w:hAnsi="Times New Roman" w:cs="Times New Roman"/>
          <w:sz w:val="18"/>
          <w:szCs w:val="18"/>
        </w:rPr>
      </w:pPr>
    </w:p>
    <w:p w:rsidR="00A52EFC" w:rsidRPr="00A52EFC" w:rsidRDefault="00F57C92" w:rsidP="00F57C92">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F57C92">
        <w:rPr>
          <w:rFonts w:ascii="Times New Roman" w:eastAsia="Times New Roman" w:hAnsi="Times New Roman" w:cs="Times New Roman"/>
          <w:spacing w:val="-4"/>
          <w:sz w:val="28"/>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6C1684" w:rsidRPr="00B71201" w:rsidRDefault="006C1684" w:rsidP="006C1684">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B71201">
        <w:rPr>
          <w:rFonts w:ascii="Times New Roman" w:eastAsia="Times New Roman" w:hAnsi="Times New Roman" w:cs="Times New Roman"/>
          <w:spacing w:val="-4"/>
          <w:sz w:val="28"/>
          <w:szCs w:val="28"/>
        </w:rPr>
        <w:t xml:space="preserve">Председатель Комиссии: </w:t>
      </w:r>
      <w:r w:rsidR="006731AB" w:rsidRPr="006731AB">
        <w:rPr>
          <w:rFonts w:ascii="Times New Roman" w:eastAsia="Times New Roman" w:hAnsi="Times New Roman" w:cs="Times New Roman"/>
          <w:sz w:val="28"/>
          <w:szCs w:val="28"/>
        </w:rPr>
        <w:t>&lt;</w:t>
      </w:r>
      <w:r w:rsidR="006731AB">
        <w:rPr>
          <w:rFonts w:ascii="Times New Roman" w:eastAsia="Times New Roman" w:hAnsi="Times New Roman" w:cs="Times New Roman"/>
          <w:sz w:val="28"/>
          <w:szCs w:val="28"/>
        </w:rPr>
        <w:t>…..</w:t>
      </w:r>
      <w:r w:rsidR="006731AB" w:rsidRPr="006731AB">
        <w:rPr>
          <w:rFonts w:ascii="Times New Roman" w:eastAsia="Times New Roman" w:hAnsi="Times New Roman" w:cs="Times New Roman"/>
          <w:sz w:val="28"/>
          <w:szCs w:val="28"/>
        </w:rPr>
        <w:t>&gt;</w:t>
      </w:r>
      <w:r w:rsidRPr="00B71201">
        <w:rPr>
          <w:rFonts w:ascii="Times New Roman" w:eastAsia="Times New Roman" w:hAnsi="Times New Roman" w:cs="Times New Roman"/>
          <w:spacing w:val="-4"/>
          <w:sz w:val="28"/>
          <w:szCs w:val="28"/>
        </w:rPr>
        <w:t xml:space="preserve">; </w:t>
      </w:r>
    </w:p>
    <w:p w:rsidR="006C1684" w:rsidRDefault="006C1684" w:rsidP="006C1684">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B71201">
        <w:rPr>
          <w:rFonts w:ascii="Times New Roman" w:eastAsia="Times New Roman" w:hAnsi="Times New Roman" w:cs="Times New Roman"/>
          <w:spacing w:val="-4"/>
          <w:sz w:val="28"/>
          <w:szCs w:val="28"/>
        </w:rPr>
        <w:t xml:space="preserve">Члены Комиссии: </w:t>
      </w:r>
      <w:r w:rsidR="006731AB" w:rsidRPr="006731AB">
        <w:rPr>
          <w:rFonts w:ascii="Times New Roman" w:eastAsia="Times New Roman" w:hAnsi="Times New Roman" w:cs="Times New Roman"/>
          <w:sz w:val="28"/>
          <w:szCs w:val="28"/>
        </w:rPr>
        <w:t>&lt;</w:t>
      </w:r>
      <w:r w:rsidR="006731AB">
        <w:rPr>
          <w:rFonts w:ascii="Times New Roman" w:eastAsia="Times New Roman" w:hAnsi="Times New Roman" w:cs="Times New Roman"/>
          <w:sz w:val="28"/>
          <w:szCs w:val="28"/>
        </w:rPr>
        <w:t>…..</w:t>
      </w:r>
      <w:r w:rsidR="006731AB" w:rsidRPr="006731AB">
        <w:rPr>
          <w:rFonts w:ascii="Times New Roman" w:eastAsia="Times New Roman" w:hAnsi="Times New Roman" w:cs="Times New Roman"/>
          <w:sz w:val="28"/>
          <w:szCs w:val="28"/>
        </w:rPr>
        <w:t>&gt;</w:t>
      </w:r>
      <w:r w:rsidR="0033524D" w:rsidRPr="00B71201">
        <w:rPr>
          <w:rFonts w:ascii="Times New Roman" w:eastAsia="Times New Roman" w:hAnsi="Times New Roman" w:cs="Times New Roman"/>
          <w:spacing w:val="-4"/>
          <w:sz w:val="28"/>
          <w:szCs w:val="28"/>
        </w:rPr>
        <w:t>;</w:t>
      </w:r>
    </w:p>
    <w:p w:rsidR="00A52EFC" w:rsidRDefault="00A52EFC" w:rsidP="00CF11CD">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3155C">
        <w:rPr>
          <w:rFonts w:ascii="Times New Roman" w:eastAsia="Times New Roman" w:hAnsi="Times New Roman" w:cs="Times New Roman"/>
          <w:spacing w:val="-4"/>
          <w:sz w:val="28"/>
          <w:szCs w:val="28"/>
        </w:rPr>
        <w:t>при участии представител</w:t>
      </w:r>
      <w:r w:rsidR="0033524D">
        <w:rPr>
          <w:rFonts w:ascii="Times New Roman" w:eastAsia="Times New Roman" w:hAnsi="Times New Roman" w:cs="Times New Roman"/>
          <w:spacing w:val="-4"/>
          <w:sz w:val="28"/>
          <w:szCs w:val="28"/>
        </w:rPr>
        <w:t>ей</w:t>
      </w:r>
      <w:r w:rsidRPr="0083155C">
        <w:rPr>
          <w:rFonts w:ascii="Times New Roman" w:eastAsia="Times New Roman" w:hAnsi="Times New Roman" w:cs="Times New Roman"/>
          <w:spacing w:val="-4"/>
          <w:sz w:val="28"/>
          <w:szCs w:val="28"/>
        </w:rPr>
        <w:t xml:space="preserve"> </w:t>
      </w:r>
      <w:r w:rsidR="00B5297E" w:rsidRPr="00B5297E">
        <w:rPr>
          <w:rFonts w:ascii="Times New Roman" w:eastAsia="Times New Roman" w:hAnsi="Times New Roman" w:cs="Times New Roman"/>
          <w:spacing w:val="-4"/>
          <w:sz w:val="28"/>
          <w:szCs w:val="28"/>
        </w:rPr>
        <w:t>ФКУЗ «МСЧ МВД России по Иркутской области»</w:t>
      </w:r>
      <w:r w:rsidR="0033524D" w:rsidRPr="0033524D">
        <w:rPr>
          <w:rFonts w:ascii="Times New Roman" w:eastAsia="Times New Roman" w:hAnsi="Times New Roman" w:cs="Times New Roman"/>
          <w:spacing w:val="-4"/>
          <w:sz w:val="28"/>
          <w:szCs w:val="28"/>
        </w:rPr>
        <w:t xml:space="preserve"> </w:t>
      </w:r>
      <w:r w:rsidR="00CF11CD" w:rsidRPr="00CF11CD">
        <w:rPr>
          <w:rFonts w:ascii="Times New Roman" w:eastAsia="Times New Roman" w:hAnsi="Times New Roman" w:cs="Times New Roman"/>
          <w:spacing w:val="-4"/>
          <w:sz w:val="28"/>
          <w:szCs w:val="28"/>
        </w:rPr>
        <w:t xml:space="preserve">(далее – заказчик) – </w:t>
      </w:r>
      <w:r w:rsidR="006731AB" w:rsidRPr="006731AB">
        <w:rPr>
          <w:rFonts w:ascii="Times New Roman" w:eastAsia="Times New Roman" w:hAnsi="Times New Roman" w:cs="Times New Roman"/>
          <w:sz w:val="28"/>
          <w:szCs w:val="28"/>
        </w:rPr>
        <w:t>&lt;</w:t>
      </w:r>
      <w:r w:rsidR="006731AB">
        <w:rPr>
          <w:rFonts w:ascii="Times New Roman" w:eastAsia="Times New Roman" w:hAnsi="Times New Roman" w:cs="Times New Roman"/>
          <w:sz w:val="28"/>
          <w:szCs w:val="28"/>
        </w:rPr>
        <w:t>…..</w:t>
      </w:r>
      <w:r w:rsidR="006731AB" w:rsidRPr="006731AB">
        <w:rPr>
          <w:rFonts w:ascii="Times New Roman" w:eastAsia="Times New Roman" w:hAnsi="Times New Roman" w:cs="Times New Roman"/>
          <w:sz w:val="28"/>
          <w:szCs w:val="28"/>
        </w:rPr>
        <w:t>&gt;</w:t>
      </w:r>
      <w:r w:rsidR="00830FD6">
        <w:rPr>
          <w:rFonts w:ascii="Times New Roman" w:eastAsia="Times New Roman" w:hAnsi="Times New Roman" w:cs="Times New Roman"/>
          <w:spacing w:val="-4"/>
          <w:sz w:val="28"/>
          <w:szCs w:val="28"/>
        </w:rPr>
        <w:t>;</w:t>
      </w:r>
    </w:p>
    <w:p w:rsidR="00FF6A08" w:rsidRDefault="00FF6A08" w:rsidP="00CF11CD">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 отсутствие представителей надлежащим образом </w:t>
      </w:r>
      <w:r w:rsidR="00C56F6D">
        <w:rPr>
          <w:rFonts w:ascii="Times New Roman" w:eastAsia="Times New Roman" w:hAnsi="Times New Roman" w:cs="Times New Roman"/>
          <w:spacing w:val="-4"/>
          <w:sz w:val="28"/>
          <w:szCs w:val="28"/>
        </w:rPr>
        <w:t xml:space="preserve">уведомленного о времени и месте рассмотрения жалобы Общества с ограниченной ответственностью </w:t>
      </w:r>
      <w:r w:rsidR="006315DD" w:rsidRPr="006315DD">
        <w:rPr>
          <w:rFonts w:ascii="Times New Roman" w:eastAsia="Times New Roman" w:hAnsi="Times New Roman" w:cs="Times New Roman"/>
          <w:spacing w:val="-4"/>
          <w:sz w:val="28"/>
          <w:szCs w:val="28"/>
        </w:rPr>
        <w:t>Уральская научная организация профессионального образования и дополнительного профессионального образования «Профиль»</w:t>
      </w:r>
      <w:r w:rsidR="00C56F6D">
        <w:rPr>
          <w:rFonts w:ascii="Times New Roman" w:eastAsia="Times New Roman" w:hAnsi="Times New Roman" w:cs="Times New Roman"/>
          <w:spacing w:val="-4"/>
          <w:sz w:val="28"/>
          <w:szCs w:val="28"/>
        </w:rPr>
        <w:t xml:space="preserve"> (далее – заявитель)</w:t>
      </w:r>
      <w:r w:rsidR="006315DD">
        <w:rPr>
          <w:rFonts w:ascii="Times New Roman" w:eastAsia="Times New Roman" w:hAnsi="Times New Roman" w:cs="Times New Roman"/>
          <w:spacing w:val="-4"/>
          <w:sz w:val="28"/>
          <w:szCs w:val="28"/>
        </w:rPr>
        <w:t xml:space="preserve"> – ходатайство о рассмотрении жалобы в отсутствие представителей</w:t>
      </w:r>
      <w:r w:rsidR="00C56F6D">
        <w:rPr>
          <w:rFonts w:ascii="Times New Roman" w:eastAsia="Times New Roman" w:hAnsi="Times New Roman" w:cs="Times New Roman"/>
          <w:spacing w:val="-4"/>
          <w:sz w:val="28"/>
          <w:szCs w:val="28"/>
        </w:rPr>
        <w:t>,</w:t>
      </w:r>
    </w:p>
    <w:p w:rsidR="00C563E4" w:rsidRPr="00752543" w:rsidRDefault="00FD310A" w:rsidP="00C563E4">
      <w:pPr>
        <w:pStyle w:val="ConsPlusNormal"/>
        <w:ind w:firstLine="426"/>
        <w:jc w:val="both"/>
      </w:pPr>
      <w:proofErr w:type="gramStart"/>
      <w:r>
        <w:rPr>
          <w:rFonts w:eastAsia="Times New Roman"/>
          <w:spacing w:val="-4"/>
        </w:rPr>
        <w:t>рассмотрев жалобу з</w:t>
      </w:r>
      <w:r w:rsidR="00A52EFC" w:rsidRPr="0083155C">
        <w:rPr>
          <w:rFonts w:eastAsia="Times New Roman"/>
          <w:spacing w:val="-4"/>
        </w:rPr>
        <w:t xml:space="preserve">аявителя </w:t>
      </w:r>
      <w:r w:rsidR="006315DD" w:rsidRPr="006315DD">
        <w:rPr>
          <w:rFonts w:eastAsia="Times New Roman"/>
          <w:spacing w:val="-4"/>
        </w:rPr>
        <w:t xml:space="preserve">на действия комиссии по осуществлению закупок, связанные с рассмотрением заявок на участие в электронном аукционе на оказание образовательных услуг по программе дополнительного профессионального образования и повышения квалификации, извещение № 0334100014019000242 </w:t>
      </w:r>
      <w:r w:rsidR="00A52EFC" w:rsidRPr="0083155C">
        <w:rPr>
          <w:rFonts w:eastAsia="Times New Roman"/>
          <w:spacing w:val="-4"/>
        </w:rPr>
        <w:t xml:space="preserve">(далее – электронный аукцион), </w:t>
      </w:r>
      <w:r w:rsidR="00C563E4" w:rsidRPr="00752543">
        <w:t>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00C563E4" w:rsidRPr="00752543">
        <w:t>» (</w:t>
      </w:r>
      <w:proofErr w:type="gramStart"/>
      <w:r w:rsidR="00C563E4" w:rsidRPr="00752543">
        <w:t>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w:t>
      </w:r>
      <w:proofErr w:type="gramEnd"/>
      <w:r w:rsidR="00C563E4" w:rsidRPr="00752543">
        <w:t xml:space="preserve"> и муниципальных нужд» (далее – Регламент ФАС)</w:t>
      </w:r>
      <w:r w:rsidR="001134F1">
        <w:t xml:space="preserve"> </w:t>
      </w:r>
      <w:r w:rsidR="001134F1" w:rsidRPr="00286827">
        <w:t xml:space="preserve">и в результате проведения внеплановой проверки в соответствии со статьей </w:t>
      </w:r>
      <w:r w:rsidR="001134F1">
        <w:t>99</w:t>
      </w:r>
      <w:r w:rsidR="001134F1" w:rsidRPr="00286827">
        <w:t xml:space="preserve"> Федерального закона № 44-ФЗ</w:t>
      </w:r>
      <w:r w:rsidR="00C563E4" w:rsidRPr="00752543">
        <w:t>,</w:t>
      </w:r>
    </w:p>
    <w:p w:rsidR="00D00A71" w:rsidRPr="00F75DFC" w:rsidRDefault="00D00A71" w:rsidP="00D00A71">
      <w:pPr>
        <w:spacing w:after="0" w:line="240" w:lineRule="auto"/>
        <w:ind w:firstLine="708"/>
        <w:jc w:val="both"/>
        <w:rPr>
          <w:rFonts w:ascii="Times New Roman" w:eastAsia="Times New Roman" w:hAnsi="Times New Roman" w:cs="Times New Roman"/>
          <w:spacing w:val="-4"/>
          <w:sz w:val="28"/>
          <w:szCs w:val="28"/>
        </w:rPr>
      </w:pPr>
    </w:p>
    <w:p w:rsidR="006249BE" w:rsidRPr="00F75DFC" w:rsidRDefault="006249BE" w:rsidP="006249BE">
      <w:pPr>
        <w:spacing w:after="0" w:line="240" w:lineRule="auto"/>
        <w:jc w:val="center"/>
        <w:rPr>
          <w:rFonts w:ascii="Times New Roman" w:eastAsia="Times New Roman" w:hAnsi="Times New Roman" w:cs="Times New Roman"/>
          <w:spacing w:val="-4"/>
          <w:sz w:val="28"/>
          <w:szCs w:val="28"/>
        </w:rPr>
      </w:pPr>
      <w:r w:rsidRPr="00F75DFC">
        <w:rPr>
          <w:rFonts w:ascii="Times New Roman" w:eastAsia="Times New Roman" w:hAnsi="Times New Roman" w:cs="Times New Roman"/>
          <w:spacing w:val="-4"/>
          <w:sz w:val="28"/>
          <w:szCs w:val="28"/>
        </w:rPr>
        <w:t>УСТАНОВИЛА:</w:t>
      </w:r>
    </w:p>
    <w:p w:rsidR="006249BE" w:rsidRPr="00F75DFC" w:rsidRDefault="006249BE" w:rsidP="006249BE">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83155C" w:rsidRDefault="0083155C"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proofErr w:type="gramStart"/>
      <w:r w:rsidRPr="0083155C">
        <w:rPr>
          <w:rFonts w:ascii="Times New Roman" w:eastAsia="Times New Roman" w:hAnsi="Times New Roman" w:cs="Times New Roman"/>
          <w:spacing w:val="-4"/>
          <w:sz w:val="28"/>
          <w:szCs w:val="28"/>
        </w:rPr>
        <w:t xml:space="preserve">в Иркутское УФАС России </w:t>
      </w:r>
      <w:r w:rsidR="0038616E">
        <w:rPr>
          <w:rFonts w:ascii="Times New Roman" w:eastAsia="Times New Roman" w:hAnsi="Times New Roman" w:cs="Times New Roman"/>
          <w:spacing w:val="-4"/>
          <w:sz w:val="28"/>
          <w:szCs w:val="28"/>
        </w:rPr>
        <w:t xml:space="preserve">14 </w:t>
      </w:r>
      <w:r w:rsidR="006315DD">
        <w:rPr>
          <w:rFonts w:ascii="Times New Roman" w:eastAsia="Times New Roman" w:hAnsi="Times New Roman" w:cs="Times New Roman"/>
          <w:spacing w:val="-4"/>
          <w:sz w:val="28"/>
          <w:szCs w:val="28"/>
        </w:rPr>
        <w:t>октября</w:t>
      </w:r>
      <w:r w:rsidR="0038616E">
        <w:rPr>
          <w:rFonts w:ascii="Times New Roman" w:eastAsia="Times New Roman" w:hAnsi="Times New Roman" w:cs="Times New Roman"/>
          <w:spacing w:val="-4"/>
          <w:sz w:val="28"/>
          <w:szCs w:val="28"/>
        </w:rPr>
        <w:t xml:space="preserve"> 2019</w:t>
      </w:r>
      <w:r w:rsidRPr="0083155C">
        <w:rPr>
          <w:rFonts w:ascii="Times New Roman" w:eastAsia="Times New Roman" w:hAnsi="Times New Roman" w:cs="Times New Roman"/>
          <w:spacing w:val="-4"/>
          <w:sz w:val="28"/>
          <w:szCs w:val="28"/>
        </w:rPr>
        <w:t xml:space="preserve"> года поступила ж</w:t>
      </w:r>
      <w:r w:rsidR="00C46E4E">
        <w:rPr>
          <w:rFonts w:ascii="Times New Roman" w:eastAsia="Times New Roman" w:hAnsi="Times New Roman" w:cs="Times New Roman"/>
          <w:spacing w:val="-4"/>
          <w:sz w:val="28"/>
          <w:szCs w:val="28"/>
        </w:rPr>
        <w:t>алоба з</w:t>
      </w:r>
      <w:r w:rsidRPr="0083155C">
        <w:rPr>
          <w:rFonts w:ascii="Times New Roman" w:eastAsia="Times New Roman" w:hAnsi="Times New Roman" w:cs="Times New Roman"/>
          <w:spacing w:val="-4"/>
          <w:sz w:val="28"/>
          <w:szCs w:val="28"/>
        </w:rPr>
        <w:t xml:space="preserve">аявителя </w:t>
      </w:r>
      <w:r w:rsidR="006315DD" w:rsidRPr="006315DD">
        <w:rPr>
          <w:rFonts w:ascii="Times New Roman" w:eastAsia="Times New Roman" w:hAnsi="Times New Roman" w:cs="Times New Roman"/>
          <w:spacing w:val="-4"/>
          <w:sz w:val="28"/>
          <w:szCs w:val="28"/>
        </w:rPr>
        <w:t xml:space="preserve">на действия комиссии по осуществлению закупок, связанные с рассмотрением заявок на участие в электронном аукционе на оказание образовательных услуг по </w:t>
      </w:r>
      <w:r w:rsidR="006315DD" w:rsidRPr="006315DD">
        <w:rPr>
          <w:rFonts w:ascii="Times New Roman" w:eastAsia="Times New Roman" w:hAnsi="Times New Roman" w:cs="Times New Roman"/>
          <w:spacing w:val="-4"/>
          <w:sz w:val="28"/>
          <w:szCs w:val="28"/>
        </w:rPr>
        <w:lastRenderedPageBreak/>
        <w:t>программе дополнительного профессионального образо</w:t>
      </w:r>
      <w:r w:rsidR="006315DD">
        <w:rPr>
          <w:rFonts w:ascii="Times New Roman" w:eastAsia="Times New Roman" w:hAnsi="Times New Roman" w:cs="Times New Roman"/>
          <w:spacing w:val="-4"/>
          <w:sz w:val="28"/>
          <w:szCs w:val="28"/>
        </w:rPr>
        <w:t>вания и повышения квалификации (</w:t>
      </w:r>
      <w:r w:rsidR="006315DD" w:rsidRPr="006315DD">
        <w:rPr>
          <w:rFonts w:ascii="Times New Roman" w:eastAsia="Times New Roman" w:hAnsi="Times New Roman" w:cs="Times New Roman"/>
          <w:spacing w:val="-4"/>
          <w:sz w:val="28"/>
          <w:szCs w:val="28"/>
        </w:rPr>
        <w:t>извещение № 0334100014019000242</w:t>
      </w:r>
      <w:r w:rsidR="006315DD">
        <w:rPr>
          <w:rFonts w:ascii="Times New Roman" w:eastAsia="Times New Roman" w:hAnsi="Times New Roman" w:cs="Times New Roman"/>
          <w:spacing w:val="-4"/>
          <w:sz w:val="28"/>
          <w:szCs w:val="28"/>
        </w:rPr>
        <w:t>)</w:t>
      </w:r>
      <w:r w:rsidRPr="0083155C">
        <w:rPr>
          <w:rFonts w:ascii="Times New Roman" w:eastAsia="Times New Roman" w:hAnsi="Times New Roman" w:cs="Times New Roman"/>
          <w:spacing w:val="-4"/>
          <w:sz w:val="28"/>
          <w:szCs w:val="28"/>
        </w:rPr>
        <w:t>.</w:t>
      </w:r>
      <w:proofErr w:type="gramEnd"/>
    </w:p>
    <w:p w:rsidR="00CA6343" w:rsidRDefault="00F1064C" w:rsidP="00CA634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095EF2">
        <w:rPr>
          <w:rFonts w:ascii="Times New Roman" w:eastAsia="Times New Roman" w:hAnsi="Times New Roman" w:cs="Times New Roman"/>
          <w:spacing w:val="-4"/>
          <w:sz w:val="28"/>
          <w:szCs w:val="28"/>
        </w:rPr>
        <w:t>Заявитель считает, что</w:t>
      </w:r>
      <w:r w:rsidR="00C977CC" w:rsidRPr="00095EF2">
        <w:rPr>
          <w:rFonts w:ascii="Times New Roman" w:eastAsia="Times New Roman" w:hAnsi="Times New Roman" w:cs="Times New Roman"/>
          <w:spacing w:val="-4"/>
          <w:sz w:val="28"/>
          <w:szCs w:val="28"/>
        </w:rPr>
        <w:t xml:space="preserve"> комиссия </w:t>
      </w:r>
      <w:r w:rsidR="003D1027">
        <w:rPr>
          <w:rFonts w:ascii="Times New Roman" w:eastAsia="Times New Roman" w:hAnsi="Times New Roman" w:cs="Times New Roman"/>
          <w:spacing w:val="-4"/>
          <w:sz w:val="28"/>
          <w:szCs w:val="28"/>
        </w:rPr>
        <w:t xml:space="preserve">при рассмотрении вторых частей заявок участников закупки и формировании протокола подведения итогов электронного аукциона </w:t>
      </w:r>
      <w:r w:rsidR="00C83160">
        <w:rPr>
          <w:rFonts w:ascii="Times New Roman" w:eastAsia="Times New Roman" w:hAnsi="Times New Roman" w:cs="Times New Roman"/>
          <w:spacing w:val="-4"/>
          <w:sz w:val="28"/>
          <w:szCs w:val="28"/>
        </w:rPr>
        <w:t>не</w:t>
      </w:r>
      <w:r w:rsidR="00AD7541">
        <w:rPr>
          <w:rFonts w:ascii="Times New Roman" w:eastAsia="Times New Roman" w:hAnsi="Times New Roman" w:cs="Times New Roman"/>
          <w:spacing w:val="-4"/>
          <w:sz w:val="28"/>
          <w:szCs w:val="28"/>
        </w:rPr>
        <w:t>обоснованно признала зая</w:t>
      </w:r>
      <w:r w:rsidR="00E27FBE">
        <w:rPr>
          <w:rFonts w:ascii="Times New Roman" w:eastAsia="Times New Roman" w:hAnsi="Times New Roman" w:cs="Times New Roman"/>
          <w:spacing w:val="-4"/>
          <w:sz w:val="28"/>
          <w:szCs w:val="28"/>
        </w:rPr>
        <w:t xml:space="preserve">вку </w:t>
      </w:r>
      <w:r w:rsidR="006315DD">
        <w:rPr>
          <w:rFonts w:ascii="Times New Roman" w:eastAsia="Times New Roman" w:hAnsi="Times New Roman" w:cs="Times New Roman"/>
          <w:spacing w:val="-4"/>
          <w:sz w:val="28"/>
          <w:szCs w:val="28"/>
        </w:rPr>
        <w:t xml:space="preserve">ИП </w:t>
      </w:r>
      <w:r w:rsidR="006731AB">
        <w:rPr>
          <w:rFonts w:ascii="Times New Roman" w:eastAsia="Times New Roman" w:hAnsi="Times New Roman" w:cs="Times New Roman"/>
          <w:spacing w:val="-4"/>
          <w:sz w:val="28"/>
          <w:szCs w:val="28"/>
        </w:rPr>
        <w:t>П.</w:t>
      </w:r>
      <w:r w:rsidR="006315DD">
        <w:rPr>
          <w:rFonts w:ascii="Times New Roman" w:eastAsia="Times New Roman" w:hAnsi="Times New Roman" w:cs="Times New Roman"/>
          <w:spacing w:val="-4"/>
          <w:sz w:val="28"/>
          <w:szCs w:val="28"/>
        </w:rPr>
        <w:t xml:space="preserve"> </w:t>
      </w:r>
      <w:r w:rsidR="00E27FBE">
        <w:rPr>
          <w:rFonts w:ascii="Times New Roman" w:eastAsia="Times New Roman" w:hAnsi="Times New Roman" w:cs="Times New Roman"/>
          <w:spacing w:val="-4"/>
          <w:sz w:val="28"/>
          <w:szCs w:val="28"/>
        </w:rPr>
        <w:t>с</w:t>
      </w:r>
      <w:r w:rsidR="007A4405">
        <w:rPr>
          <w:rFonts w:ascii="Times New Roman" w:eastAsia="Times New Roman" w:hAnsi="Times New Roman" w:cs="Times New Roman"/>
          <w:spacing w:val="-4"/>
          <w:sz w:val="28"/>
          <w:szCs w:val="28"/>
        </w:rPr>
        <w:t>оответствующей требованиям, установленным документацией о проведении электронного аукциона</w:t>
      </w:r>
      <w:r w:rsidR="006315DD">
        <w:rPr>
          <w:rFonts w:ascii="Times New Roman" w:eastAsia="Times New Roman" w:hAnsi="Times New Roman" w:cs="Times New Roman"/>
          <w:spacing w:val="-4"/>
          <w:sz w:val="28"/>
          <w:szCs w:val="28"/>
        </w:rPr>
        <w:t xml:space="preserve"> и как следствие победителем данной закупки, </w:t>
      </w:r>
      <w:r w:rsidR="006315DD" w:rsidRPr="006315DD">
        <w:rPr>
          <w:rFonts w:ascii="Times New Roman" w:eastAsia="Times New Roman" w:hAnsi="Times New Roman" w:cs="Times New Roman"/>
          <w:spacing w:val="-4"/>
          <w:sz w:val="28"/>
          <w:szCs w:val="28"/>
        </w:rPr>
        <w:t>в части наличия лицензии на осуществление образовательной деятельности по программам дополнительного профессионального образования.</w:t>
      </w:r>
    </w:p>
    <w:p w:rsidR="006249BE" w:rsidRPr="00095EF2" w:rsidRDefault="00F27E32" w:rsidP="00FA426A">
      <w:pPr>
        <w:spacing w:after="0" w:line="240" w:lineRule="auto"/>
        <w:ind w:firstLine="547"/>
        <w:jc w:val="both"/>
        <w:rPr>
          <w:rFonts w:ascii="Verdana" w:hAnsi="Verdana"/>
          <w:sz w:val="21"/>
          <w:szCs w:val="21"/>
        </w:rPr>
      </w:pPr>
      <w:r>
        <w:rPr>
          <w:rFonts w:ascii="Times New Roman" w:eastAsia="Times New Roman" w:hAnsi="Times New Roman" w:cs="Times New Roman"/>
          <w:spacing w:val="-4"/>
          <w:sz w:val="28"/>
          <w:szCs w:val="28"/>
        </w:rPr>
        <w:t>Заказчиком</w:t>
      </w:r>
      <w:r w:rsidR="006249BE" w:rsidRPr="00095EF2">
        <w:rPr>
          <w:rFonts w:ascii="Times New Roman" w:eastAsia="Times New Roman" w:hAnsi="Times New Roman" w:cs="Times New Roman"/>
          <w:spacing w:val="-4"/>
          <w:sz w:val="28"/>
          <w:szCs w:val="28"/>
        </w:rPr>
        <w:t xml:space="preserve"> представлены возражения на жалобу заявителя</w:t>
      </w:r>
      <w:r w:rsidR="00CD5657">
        <w:rPr>
          <w:rFonts w:ascii="Times New Roman" w:eastAsia="Times New Roman" w:hAnsi="Times New Roman" w:cs="Times New Roman"/>
          <w:spacing w:val="-4"/>
          <w:sz w:val="28"/>
          <w:szCs w:val="28"/>
        </w:rPr>
        <w:t xml:space="preserve">. </w:t>
      </w:r>
      <w:r w:rsidR="00CD5657" w:rsidRPr="00CD5657">
        <w:rPr>
          <w:rFonts w:ascii="Times New Roman" w:eastAsia="Times New Roman" w:hAnsi="Times New Roman" w:cs="Times New Roman"/>
          <w:spacing w:val="-4"/>
          <w:sz w:val="28"/>
          <w:szCs w:val="28"/>
        </w:rPr>
        <w:t xml:space="preserve">Из указанных возражений следует, что </w:t>
      </w:r>
      <w:r>
        <w:rPr>
          <w:rFonts w:ascii="Times New Roman" w:eastAsia="Times New Roman" w:hAnsi="Times New Roman" w:cs="Times New Roman"/>
          <w:spacing w:val="-4"/>
          <w:sz w:val="28"/>
          <w:szCs w:val="28"/>
        </w:rPr>
        <w:t>заказчик</w:t>
      </w:r>
      <w:r w:rsidR="00CD5657" w:rsidRPr="00CD5657">
        <w:rPr>
          <w:rFonts w:ascii="Times New Roman" w:eastAsia="Times New Roman" w:hAnsi="Times New Roman" w:cs="Times New Roman"/>
          <w:spacing w:val="-4"/>
          <w:sz w:val="28"/>
          <w:szCs w:val="28"/>
        </w:rPr>
        <w:t xml:space="preserve"> считает доводы жалобы необоснованными.</w:t>
      </w:r>
      <w:r w:rsidR="004D353E">
        <w:rPr>
          <w:rFonts w:ascii="Times New Roman" w:eastAsia="Times New Roman" w:hAnsi="Times New Roman" w:cs="Times New Roman"/>
          <w:spacing w:val="-4"/>
          <w:sz w:val="28"/>
          <w:szCs w:val="28"/>
        </w:rPr>
        <w:t xml:space="preserve"> </w:t>
      </w:r>
    </w:p>
    <w:p w:rsidR="0015740E" w:rsidRPr="00754FB5" w:rsidRDefault="0015740E" w:rsidP="0015740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754FB5">
        <w:rPr>
          <w:rFonts w:ascii="Times New Roman" w:eastAsia="Times New Roman" w:hAnsi="Times New Roman" w:cs="Times New Roman"/>
          <w:spacing w:val="-4"/>
          <w:sz w:val="28"/>
          <w:szCs w:val="28"/>
        </w:rPr>
        <w:t xml:space="preserve">Комиссия, исследовав материалы дела, доводы </w:t>
      </w:r>
      <w:r>
        <w:rPr>
          <w:rFonts w:ascii="Times New Roman" w:eastAsia="Times New Roman" w:hAnsi="Times New Roman" w:cs="Times New Roman"/>
          <w:spacing w:val="-4"/>
          <w:sz w:val="28"/>
          <w:szCs w:val="28"/>
        </w:rPr>
        <w:t>заявителя</w:t>
      </w:r>
      <w:r w:rsidRPr="00754FB5">
        <w:rPr>
          <w:rFonts w:ascii="Times New Roman" w:eastAsia="Times New Roman" w:hAnsi="Times New Roman" w:cs="Times New Roman"/>
          <w:spacing w:val="-4"/>
          <w:sz w:val="28"/>
          <w:szCs w:val="28"/>
        </w:rPr>
        <w:t xml:space="preserve">, возражения </w:t>
      </w:r>
      <w:r w:rsidR="00F27E32">
        <w:rPr>
          <w:rFonts w:ascii="Times New Roman" w:eastAsia="Times New Roman" w:hAnsi="Times New Roman" w:cs="Times New Roman"/>
          <w:spacing w:val="-4"/>
          <w:sz w:val="28"/>
          <w:szCs w:val="28"/>
        </w:rPr>
        <w:t>заказчика</w:t>
      </w:r>
      <w:r w:rsidRPr="00754FB5">
        <w:rPr>
          <w:rFonts w:ascii="Times New Roman" w:eastAsia="Times New Roman" w:hAnsi="Times New Roman" w:cs="Times New Roman"/>
          <w:spacing w:val="-4"/>
          <w:sz w:val="28"/>
          <w:szCs w:val="28"/>
        </w:rPr>
        <w:t xml:space="preserve"> приходит к следующим выводам.</w:t>
      </w:r>
    </w:p>
    <w:p w:rsidR="00CC3A64" w:rsidRPr="00A52EFC" w:rsidRDefault="00CC3A64" w:rsidP="00CC3A64">
      <w:pPr>
        <w:tabs>
          <w:tab w:val="left" w:pos="545"/>
          <w:tab w:val="left" w:pos="720"/>
        </w:tabs>
        <w:spacing w:after="0" w:line="240" w:lineRule="auto"/>
        <w:ind w:firstLine="545"/>
        <w:jc w:val="both"/>
        <w:rPr>
          <w:rFonts w:ascii="Times New Roman" w:eastAsia="Times New Roman" w:hAnsi="Times New Roman" w:cs="Times New Roman"/>
          <w:spacing w:val="-4"/>
          <w:sz w:val="28"/>
          <w:szCs w:val="28"/>
          <w:highlight w:val="yellow"/>
        </w:rPr>
      </w:pPr>
    </w:p>
    <w:p w:rsidR="006249BE" w:rsidRPr="00095EF2" w:rsidRDefault="006249BE"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proofErr w:type="gramStart"/>
      <w:r w:rsidRPr="00095EF2">
        <w:rPr>
          <w:rFonts w:ascii="Times New Roman" w:eastAsia="Times New Roman" w:hAnsi="Times New Roman" w:cs="Times New Roman"/>
          <w:spacing w:val="-4"/>
          <w:sz w:val="28"/>
          <w:szCs w:val="28"/>
        </w:rPr>
        <w:t xml:space="preserve">В ходе рассмотрения жалобы </w:t>
      </w:r>
      <w:r w:rsidR="006E1A7E" w:rsidRPr="00095EF2">
        <w:rPr>
          <w:rFonts w:ascii="Times New Roman" w:eastAsia="Times New Roman" w:hAnsi="Times New Roman" w:cs="Times New Roman"/>
          <w:spacing w:val="-4"/>
          <w:sz w:val="28"/>
          <w:szCs w:val="28"/>
        </w:rPr>
        <w:t>К</w:t>
      </w:r>
      <w:r w:rsidRPr="00095EF2">
        <w:rPr>
          <w:rFonts w:ascii="Times New Roman" w:eastAsia="Times New Roman" w:hAnsi="Times New Roman" w:cs="Times New Roman"/>
          <w:spacing w:val="-4"/>
          <w:sz w:val="28"/>
          <w:szCs w:val="28"/>
        </w:rPr>
        <w:t xml:space="preserve">омиссией установлено, что </w:t>
      </w:r>
      <w:r w:rsidR="00F27E32">
        <w:rPr>
          <w:rFonts w:ascii="Times New Roman" w:eastAsia="Times New Roman" w:hAnsi="Times New Roman" w:cs="Times New Roman"/>
          <w:spacing w:val="-4"/>
          <w:sz w:val="28"/>
          <w:szCs w:val="28"/>
        </w:rPr>
        <w:t>заказчиком</w:t>
      </w:r>
      <w:r w:rsidR="005D4BED" w:rsidRPr="00095EF2">
        <w:rPr>
          <w:rFonts w:ascii="Times New Roman" w:eastAsia="Times New Roman" w:hAnsi="Times New Roman" w:cs="Times New Roman"/>
          <w:spacing w:val="-4"/>
          <w:sz w:val="28"/>
          <w:szCs w:val="28"/>
        </w:rPr>
        <w:t xml:space="preserve"> </w:t>
      </w:r>
      <w:r w:rsidR="006315DD">
        <w:rPr>
          <w:rFonts w:ascii="Times New Roman" w:eastAsia="Times New Roman" w:hAnsi="Times New Roman" w:cs="Times New Roman"/>
          <w:spacing w:val="-4"/>
          <w:sz w:val="28"/>
          <w:szCs w:val="28"/>
        </w:rPr>
        <w:t>25 сентября</w:t>
      </w:r>
      <w:r w:rsidR="00467C00">
        <w:rPr>
          <w:rFonts w:ascii="Times New Roman" w:eastAsia="Times New Roman" w:hAnsi="Times New Roman" w:cs="Times New Roman"/>
          <w:spacing w:val="-4"/>
          <w:sz w:val="28"/>
          <w:szCs w:val="28"/>
        </w:rPr>
        <w:t xml:space="preserve"> 201</w:t>
      </w:r>
      <w:r w:rsidR="002B2401">
        <w:rPr>
          <w:rFonts w:ascii="Times New Roman" w:eastAsia="Times New Roman" w:hAnsi="Times New Roman" w:cs="Times New Roman"/>
          <w:spacing w:val="-4"/>
          <w:sz w:val="28"/>
          <w:szCs w:val="28"/>
        </w:rPr>
        <w:t>9</w:t>
      </w:r>
      <w:r w:rsidRPr="00095EF2">
        <w:rPr>
          <w:rFonts w:ascii="Times New Roman" w:eastAsia="Times New Roman" w:hAnsi="Times New Roman" w:cs="Times New Roman"/>
          <w:spacing w:val="-4"/>
          <w:sz w:val="28"/>
          <w:szCs w:val="28"/>
        </w:rPr>
        <w:t xml:space="preserve"> года в единой информационной системе в сфере закупок, на сайте </w:t>
      </w:r>
      <w:proofErr w:type="spellStart"/>
      <w:r w:rsidRPr="00095EF2">
        <w:rPr>
          <w:rFonts w:ascii="Times New Roman" w:eastAsia="Times New Roman" w:hAnsi="Times New Roman" w:cs="Times New Roman"/>
          <w:spacing w:val="-4"/>
          <w:sz w:val="28"/>
          <w:szCs w:val="28"/>
        </w:rPr>
        <w:t>www</w:t>
      </w:r>
      <w:proofErr w:type="spellEnd"/>
      <w:r w:rsidRPr="00095EF2">
        <w:rPr>
          <w:rFonts w:ascii="Times New Roman" w:eastAsia="Times New Roman" w:hAnsi="Times New Roman" w:cs="Times New Roman"/>
          <w:spacing w:val="-4"/>
          <w:sz w:val="28"/>
          <w:szCs w:val="28"/>
        </w:rPr>
        <w:t>.</w:t>
      </w:r>
      <w:proofErr w:type="spellStart"/>
      <w:r w:rsidRPr="00095EF2">
        <w:rPr>
          <w:rFonts w:ascii="Times New Roman" w:eastAsia="Times New Roman" w:hAnsi="Times New Roman" w:cs="Times New Roman"/>
          <w:spacing w:val="-4"/>
          <w:sz w:val="28"/>
          <w:szCs w:val="28"/>
          <w:lang w:val="en-US"/>
        </w:rPr>
        <w:t>zakupki</w:t>
      </w:r>
      <w:proofErr w:type="spellEnd"/>
      <w:r w:rsidRPr="00095EF2">
        <w:rPr>
          <w:rFonts w:ascii="Times New Roman" w:eastAsia="Times New Roman" w:hAnsi="Times New Roman" w:cs="Times New Roman"/>
          <w:spacing w:val="-4"/>
          <w:sz w:val="28"/>
          <w:szCs w:val="28"/>
        </w:rPr>
        <w:t>.</w:t>
      </w:r>
      <w:proofErr w:type="spellStart"/>
      <w:r w:rsidRPr="00095EF2">
        <w:rPr>
          <w:rFonts w:ascii="Times New Roman" w:eastAsia="Times New Roman" w:hAnsi="Times New Roman" w:cs="Times New Roman"/>
          <w:spacing w:val="-4"/>
          <w:sz w:val="28"/>
          <w:szCs w:val="28"/>
          <w:lang w:val="en-US"/>
        </w:rPr>
        <w:t>gov</w:t>
      </w:r>
      <w:proofErr w:type="spellEnd"/>
      <w:r w:rsidRPr="00095EF2">
        <w:rPr>
          <w:rFonts w:ascii="Times New Roman" w:eastAsia="Times New Roman" w:hAnsi="Times New Roman" w:cs="Times New Roman"/>
          <w:spacing w:val="-4"/>
          <w:sz w:val="28"/>
          <w:szCs w:val="28"/>
        </w:rPr>
        <w:t>.</w:t>
      </w:r>
      <w:proofErr w:type="spellStart"/>
      <w:r w:rsidRPr="00095EF2">
        <w:rPr>
          <w:rFonts w:ascii="Times New Roman" w:eastAsia="Times New Roman" w:hAnsi="Times New Roman" w:cs="Times New Roman"/>
          <w:spacing w:val="-4"/>
          <w:sz w:val="28"/>
          <w:szCs w:val="28"/>
        </w:rPr>
        <w:t>ru</w:t>
      </w:r>
      <w:proofErr w:type="spellEnd"/>
      <w:r w:rsidRPr="00095EF2">
        <w:rPr>
          <w:rFonts w:ascii="Times New Roman" w:eastAsia="Times New Roman" w:hAnsi="Times New Roman" w:cs="Times New Roman"/>
          <w:spacing w:val="-4"/>
          <w:sz w:val="28"/>
          <w:szCs w:val="28"/>
        </w:rPr>
        <w:t xml:space="preserve"> размещены Извещение о проведении электронного аукциона для закупки </w:t>
      </w:r>
      <w:r w:rsidR="00CC3A64" w:rsidRPr="00095EF2">
        <w:rPr>
          <w:rFonts w:ascii="Times New Roman" w:eastAsia="Times New Roman" w:hAnsi="Times New Roman" w:cs="Times New Roman"/>
          <w:spacing w:val="-4"/>
          <w:sz w:val="28"/>
          <w:szCs w:val="28"/>
        </w:rPr>
        <w:t xml:space="preserve">№ </w:t>
      </w:r>
      <w:r w:rsidR="006315DD" w:rsidRPr="006315DD">
        <w:rPr>
          <w:rFonts w:ascii="Times New Roman" w:eastAsia="Times New Roman" w:hAnsi="Times New Roman" w:cs="Times New Roman"/>
          <w:spacing w:val="-4"/>
          <w:sz w:val="28"/>
          <w:szCs w:val="28"/>
        </w:rPr>
        <w:t>0334100014019000242</w:t>
      </w:r>
      <w:r w:rsidRPr="00095EF2">
        <w:rPr>
          <w:rFonts w:ascii="Times New Roman" w:eastAsia="Times New Roman" w:hAnsi="Times New Roman" w:cs="Times New Roman"/>
          <w:spacing w:val="-4"/>
          <w:sz w:val="28"/>
          <w:szCs w:val="28"/>
        </w:rPr>
        <w:t>, а также документ</w:t>
      </w:r>
      <w:r w:rsidR="00754FB5">
        <w:rPr>
          <w:rFonts w:ascii="Times New Roman" w:eastAsia="Times New Roman" w:hAnsi="Times New Roman" w:cs="Times New Roman"/>
          <w:spacing w:val="-4"/>
          <w:sz w:val="28"/>
          <w:szCs w:val="28"/>
        </w:rPr>
        <w:t xml:space="preserve">ация об электронном аукционе </w:t>
      </w:r>
      <w:r w:rsidR="006315DD" w:rsidRPr="006315DD">
        <w:rPr>
          <w:rFonts w:ascii="Times New Roman" w:eastAsia="Times New Roman" w:hAnsi="Times New Roman" w:cs="Times New Roman"/>
          <w:spacing w:val="-4"/>
          <w:sz w:val="28"/>
          <w:szCs w:val="28"/>
        </w:rPr>
        <w:t xml:space="preserve">на оказание образовательных услуг по программе дополнительного профессионального образования и повышения квалификации </w:t>
      </w:r>
      <w:r w:rsidRPr="00095EF2">
        <w:rPr>
          <w:rFonts w:ascii="Times New Roman" w:eastAsia="Times New Roman" w:hAnsi="Times New Roman" w:cs="Times New Roman"/>
          <w:spacing w:val="-4"/>
          <w:sz w:val="28"/>
          <w:szCs w:val="28"/>
        </w:rPr>
        <w:t xml:space="preserve">(далее – </w:t>
      </w:r>
      <w:r w:rsidR="00095EF2" w:rsidRPr="00095EF2">
        <w:rPr>
          <w:rFonts w:ascii="Times New Roman" w:eastAsia="Times New Roman" w:hAnsi="Times New Roman" w:cs="Times New Roman"/>
          <w:spacing w:val="-4"/>
          <w:sz w:val="28"/>
          <w:szCs w:val="28"/>
        </w:rPr>
        <w:t>Документация).</w:t>
      </w:r>
      <w:proofErr w:type="gramEnd"/>
    </w:p>
    <w:p w:rsidR="006249BE" w:rsidRPr="00095EF2" w:rsidRDefault="006249BE"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6315DD">
        <w:rPr>
          <w:rFonts w:ascii="Times New Roman" w:eastAsia="Times New Roman" w:hAnsi="Times New Roman" w:cs="Times New Roman"/>
          <w:spacing w:val="-4"/>
          <w:sz w:val="28"/>
          <w:szCs w:val="28"/>
        </w:rPr>
        <w:t>Начальная (максимальная) цена контракта составляет</w:t>
      </w:r>
      <w:r w:rsidR="00095EF2" w:rsidRPr="006315DD">
        <w:rPr>
          <w:rFonts w:ascii="Times New Roman" w:eastAsia="Times New Roman" w:hAnsi="Times New Roman" w:cs="Times New Roman"/>
          <w:spacing w:val="-4"/>
          <w:sz w:val="28"/>
          <w:szCs w:val="28"/>
        </w:rPr>
        <w:t xml:space="preserve"> </w:t>
      </w:r>
      <w:r w:rsidR="006315DD" w:rsidRPr="006315DD">
        <w:rPr>
          <w:rFonts w:ascii="Times New Roman" w:hAnsi="Times New Roman" w:cs="Times New Roman"/>
          <w:sz w:val="28"/>
          <w:szCs w:val="28"/>
          <w:shd w:val="clear" w:color="auto" w:fill="FFFFFF"/>
        </w:rPr>
        <w:t>236 612</w:t>
      </w:r>
      <w:r w:rsidR="00095EF2" w:rsidRPr="006315DD">
        <w:rPr>
          <w:rFonts w:ascii="Times New Roman" w:hAnsi="Times New Roman" w:cs="Times New Roman"/>
          <w:sz w:val="28"/>
          <w:szCs w:val="28"/>
          <w:shd w:val="clear" w:color="auto" w:fill="FFFFFF"/>
        </w:rPr>
        <w:t xml:space="preserve"> руб. </w:t>
      </w:r>
      <w:r w:rsidR="006315DD" w:rsidRPr="006315DD">
        <w:rPr>
          <w:rFonts w:ascii="Times New Roman" w:hAnsi="Times New Roman" w:cs="Times New Roman"/>
          <w:sz w:val="28"/>
          <w:szCs w:val="28"/>
          <w:shd w:val="clear" w:color="auto" w:fill="FFFFFF"/>
        </w:rPr>
        <w:t>05</w:t>
      </w:r>
      <w:r w:rsidR="00CC3A64" w:rsidRPr="006315DD">
        <w:rPr>
          <w:rFonts w:ascii="Times New Roman" w:hAnsi="Times New Roman" w:cs="Times New Roman"/>
          <w:sz w:val="28"/>
          <w:szCs w:val="28"/>
          <w:shd w:val="clear" w:color="auto" w:fill="FFFFFF"/>
        </w:rPr>
        <w:t xml:space="preserve"> коп</w:t>
      </w:r>
      <w:r w:rsidRPr="006315DD">
        <w:rPr>
          <w:rFonts w:ascii="Times New Roman" w:eastAsia="Times New Roman" w:hAnsi="Times New Roman" w:cs="Times New Roman"/>
          <w:spacing w:val="-4"/>
          <w:sz w:val="28"/>
          <w:szCs w:val="28"/>
        </w:rPr>
        <w:t>.</w:t>
      </w:r>
    </w:p>
    <w:p w:rsidR="00124702" w:rsidRDefault="00CC3A64" w:rsidP="00124702">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943B75">
        <w:rPr>
          <w:rFonts w:ascii="Times New Roman" w:eastAsia="Times New Roman" w:hAnsi="Times New Roman" w:cs="Times New Roman"/>
          <w:spacing w:val="-4"/>
          <w:sz w:val="28"/>
          <w:szCs w:val="28"/>
        </w:rPr>
        <w:t>Дат</w:t>
      </w:r>
      <w:r w:rsidR="00C861D3">
        <w:rPr>
          <w:rFonts w:ascii="Times New Roman" w:eastAsia="Times New Roman" w:hAnsi="Times New Roman" w:cs="Times New Roman"/>
          <w:spacing w:val="-4"/>
          <w:sz w:val="28"/>
          <w:szCs w:val="28"/>
        </w:rPr>
        <w:t xml:space="preserve">ой </w:t>
      </w:r>
      <w:r w:rsidRPr="00943B75">
        <w:rPr>
          <w:rFonts w:ascii="Times New Roman" w:eastAsia="Times New Roman" w:hAnsi="Times New Roman" w:cs="Times New Roman"/>
          <w:spacing w:val="-4"/>
          <w:sz w:val="28"/>
          <w:szCs w:val="28"/>
        </w:rPr>
        <w:t xml:space="preserve">окончания срока подачи заявок </w:t>
      </w:r>
      <w:r w:rsidR="00C861D3">
        <w:rPr>
          <w:rFonts w:ascii="Times New Roman" w:eastAsia="Times New Roman" w:hAnsi="Times New Roman" w:cs="Times New Roman"/>
          <w:spacing w:val="-4"/>
          <w:sz w:val="28"/>
          <w:szCs w:val="28"/>
        </w:rPr>
        <w:t>является</w:t>
      </w:r>
      <w:r w:rsidRPr="00943B75">
        <w:rPr>
          <w:rFonts w:ascii="Times New Roman" w:eastAsia="Times New Roman" w:hAnsi="Times New Roman" w:cs="Times New Roman"/>
          <w:spacing w:val="-4"/>
          <w:sz w:val="28"/>
          <w:szCs w:val="28"/>
        </w:rPr>
        <w:t xml:space="preserve"> </w:t>
      </w:r>
      <w:r w:rsidR="00D46762">
        <w:rPr>
          <w:rFonts w:ascii="Times New Roman" w:eastAsia="Times New Roman" w:hAnsi="Times New Roman" w:cs="Times New Roman"/>
          <w:spacing w:val="-4"/>
          <w:sz w:val="28"/>
          <w:szCs w:val="28"/>
        </w:rPr>
        <w:t>02 октября</w:t>
      </w:r>
      <w:r w:rsidR="00EC59CF">
        <w:rPr>
          <w:rFonts w:ascii="Times New Roman" w:eastAsia="Times New Roman" w:hAnsi="Times New Roman" w:cs="Times New Roman"/>
          <w:spacing w:val="-4"/>
          <w:sz w:val="28"/>
          <w:szCs w:val="28"/>
        </w:rPr>
        <w:t xml:space="preserve"> 2019</w:t>
      </w:r>
      <w:r w:rsidRPr="00943B75">
        <w:rPr>
          <w:rFonts w:ascii="Times New Roman" w:eastAsia="Times New Roman" w:hAnsi="Times New Roman" w:cs="Times New Roman"/>
          <w:spacing w:val="-4"/>
          <w:sz w:val="28"/>
          <w:szCs w:val="28"/>
        </w:rPr>
        <w:t xml:space="preserve"> года</w:t>
      </w:r>
      <w:r w:rsidR="00C977CC" w:rsidRPr="00943B75">
        <w:rPr>
          <w:rFonts w:ascii="Times New Roman" w:eastAsia="Times New Roman" w:hAnsi="Times New Roman" w:cs="Times New Roman"/>
          <w:spacing w:val="-4"/>
          <w:sz w:val="28"/>
          <w:szCs w:val="28"/>
        </w:rPr>
        <w:t>.</w:t>
      </w:r>
      <w:r w:rsidR="00C861D3">
        <w:rPr>
          <w:rFonts w:ascii="Times New Roman" w:eastAsia="Times New Roman" w:hAnsi="Times New Roman" w:cs="Times New Roman"/>
          <w:spacing w:val="-4"/>
          <w:sz w:val="28"/>
          <w:szCs w:val="28"/>
        </w:rPr>
        <w:t xml:space="preserve"> На участие в электронном аукционе поступило </w:t>
      </w:r>
      <w:r w:rsidR="00D46762">
        <w:rPr>
          <w:rFonts w:ascii="Times New Roman" w:eastAsia="Times New Roman" w:hAnsi="Times New Roman" w:cs="Times New Roman"/>
          <w:spacing w:val="-4"/>
          <w:sz w:val="28"/>
          <w:szCs w:val="28"/>
        </w:rPr>
        <w:t>8</w:t>
      </w:r>
      <w:r w:rsidR="00C8067B">
        <w:rPr>
          <w:rFonts w:ascii="Times New Roman" w:eastAsia="Times New Roman" w:hAnsi="Times New Roman" w:cs="Times New Roman"/>
          <w:spacing w:val="-4"/>
          <w:sz w:val="28"/>
          <w:szCs w:val="28"/>
        </w:rPr>
        <w:t xml:space="preserve"> </w:t>
      </w:r>
      <w:r w:rsidR="007F401F">
        <w:rPr>
          <w:rFonts w:ascii="Times New Roman" w:eastAsia="Times New Roman" w:hAnsi="Times New Roman" w:cs="Times New Roman"/>
          <w:spacing w:val="-4"/>
          <w:sz w:val="28"/>
          <w:szCs w:val="28"/>
        </w:rPr>
        <w:t>заяв</w:t>
      </w:r>
      <w:r w:rsidR="00D46762">
        <w:rPr>
          <w:rFonts w:ascii="Times New Roman" w:eastAsia="Times New Roman" w:hAnsi="Times New Roman" w:cs="Times New Roman"/>
          <w:spacing w:val="-4"/>
          <w:sz w:val="28"/>
          <w:szCs w:val="28"/>
        </w:rPr>
        <w:t>о</w:t>
      </w:r>
      <w:r w:rsidR="00C861D3">
        <w:rPr>
          <w:rFonts w:ascii="Times New Roman" w:eastAsia="Times New Roman" w:hAnsi="Times New Roman" w:cs="Times New Roman"/>
          <w:spacing w:val="-4"/>
          <w:sz w:val="28"/>
          <w:szCs w:val="28"/>
        </w:rPr>
        <w:t>к.</w:t>
      </w:r>
    </w:p>
    <w:p w:rsidR="007B134D" w:rsidRDefault="002408FF" w:rsidP="007B134D">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Согласно п</w:t>
      </w:r>
      <w:r w:rsidR="00C861D3">
        <w:rPr>
          <w:rFonts w:ascii="Times New Roman" w:eastAsia="Times New Roman" w:hAnsi="Times New Roman" w:cs="Times New Roman"/>
          <w:spacing w:val="-4"/>
          <w:sz w:val="28"/>
          <w:szCs w:val="28"/>
        </w:rPr>
        <w:t>ротокол</w:t>
      </w:r>
      <w:r>
        <w:rPr>
          <w:rFonts w:ascii="Times New Roman" w:eastAsia="Times New Roman" w:hAnsi="Times New Roman" w:cs="Times New Roman"/>
          <w:spacing w:val="-4"/>
          <w:sz w:val="28"/>
          <w:szCs w:val="28"/>
        </w:rPr>
        <w:t>у</w:t>
      </w:r>
      <w:r w:rsidR="00C861D3">
        <w:rPr>
          <w:rFonts w:ascii="Times New Roman" w:eastAsia="Times New Roman" w:hAnsi="Times New Roman" w:cs="Times New Roman"/>
          <w:spacing w:val="-4"/>
          <w:sz w:val="28"/>
          <w:szCs w:val="28"/>
        </w:rPr>
        <w:t xml:space="preserve"> </w:t>
      </w:r>
      <w:r w:rsidR="000B54B7">
        <w:rPr>
          <w:rFonts w:ascii="Times New Roman" w:eastAsia="Times New Roman" w:hAnsi="Times New Roman" w:cs="Times New Roman"/>
          <w:spacing w:val="-4"/>
          <w:sz w:val="28"/>
          <w:szCs w:val="28"/>
        </w:rPr>
        <w:t>проведения электронного</w:t>
      </w:r>
      <w:r w:rsidR="00426F18" w:rsidRPr="00426F18">
        <w:rPr>
          <w:rFonts w:ascii="Times New Roman" w:eastAsia="Times New Roman" w:hAnsi="Times New Roman" w:cs="Times New Roman"/>
          <w:spacing w:val="-4"/>
          <w:sz w:val="28"/>
          <w:szCs w:val="28"/>
        </w:rPr>
        <w:t xml:space="preserve"> аукциона от </w:t>
      </w:r>
      <w:r w:rsidR="00D46762">
        <w:rPr>
          <w:rFonts w:ascii="Times New Roman" w:eastAsia="Times New Roman" w:hAnsi="Times New Roman" w:cs="Times New Roman"/>
          <w:spacing w:val="-4"/>
          <w:sz w:val="28"/>
          <w:szCs w:val="28"/>
        </w:rPr>
        <w:t>07</w:t>
      </w:r>
      <w:r w:rsidR="00152020">
        <w:rPr>
          <w:rFonts w:ascii="Times New Roman" w:eastAsia="Times New Roman" w:hAnsi="Times New Roman" w:cs="Times New Roman"/>
          <w:spacing w:val="-4"/>
          <w:sz w:val="28"/>
          <w:szCs w:val="28"/>
        </w:rPr>
        <w:t xml:space="preserve"> </w:t>
      </w:r>
      <w:r w:rsidR="00D46762">
        <w:rPr>
          <w:rFonts w:ascii="Times New Roman" w:eastAsia="Times New Roman" w:hAnsi="Times New Roman" w:cs="Times New Roman"/>
          <w:spacing w:val="-4"/>
          <w:sz w:val="28"/>
          <w:szCs w:val="28"/>
        </w:rPr>
        <w:t>октября</w:t>
      </w:r>
      <w:r w:rsidR="00152020">
        <w:rPr>
          <w:rFonts w:ascii="Times New Roman" w:eastAsia="Times New Roman" w:hAnsi="Times New Roman" w:cs="Times New Roman"/>
          <w:spacing w:val="-4"/>
          <w:sz w:val="28"/>
          <w:szCs w:val="28"/>
        </w:rPr>
        <w:t xml:space="preserve"> 2019</w:t>
      </w:r>
      <w:r w:rsidR="00426F18" w:rsidRPr="00426F18">
        <w:rPr>
          <w:rFonts w:ascii="Times New Roman" w:eastAsia="Times New Roman" w:hAnsi="Times New Roman" w:cs="Times New Roman"/>
          <w:spacing w:val="-4"/>
          <w:sz w:val="28"/>
          <w:szCs w:val="28"/>
        </w:rPr>
        <w:t xml:space="preserve"> </w:t>
      </w:r>
      <w:r w:rsidR="00426F18">
        <w:rPr>
          <w:rFonts w:ascii="Times New Roman" w:eastAsia="Times New Roman" w:hAnsi="Times New Roman" w:cs="Times New Roman"/>
          <w:spacing w:val="-4"/>
          <w:sz w:val="28"/>
          <w:szCs w:val="28"/>
        </w:rPr>
        <w:t xml:space="preserve">года </w:t>
      </w:r>
      <w:r w:rsidR="000B54B7">
        <w:rPr>
          <w:rFonts w:ascii="Times New Roman" w:eastAsia="Times New Roman" w:hAnsi="Times New Roman" w:cs="Times New Roman"/>
          <w:spacing w:val="-4"/>
          <w:sz w:val="28"/>
          <w:szCs w:val="28"/>
        </w:rPr>
        <w:t xml:space="preserve">от </w:t>
      </w:r>
      <w:r w:rsidR="00D46762">
        <w:rPr>
          <w:rFonts w:ascii="Times New Roman" w:eastAsia="Times New Roman" w:hAnsi="Times New Roman" w:cs="Times New Roman"/>
          <w:spacing w:val="-4"/>
          <w:sz w:val="28"/>
          <w:szCs w:val="28"/>
        </w:rPr>
        <w:t xml:space="preserve">ИП </w:t>
      </w:r>
      <w:r w:rsidR="006731AB">
        <w:rPr>
          <w:rFonts w:ascii="Times New Roman" w:eastAsia="Times New Roman" w:hAnsi="Times New Roman" w:cs="Times New Roman"/>
          <w:spacing w:val="-4"/>
          <w:sz w:val="28"/>
          <w:szCs w:val="28"/>
        </w:rPr>
        <w:t xml:space="preserve">П. </w:t>
      </w:r>
      <w:r w:rsidR="000B54B7">
        <w:rPr>
          <w:rFonts w:ascii="Times New Roman" w:eastAsia="Times New Roman" w:hAnsi="Times New Roman" w:cs="Times New Roman"/>
          <w:spacing w:val="-4"/>
          <w:sz w:val="28"/>
          <w:szCs w:val="28"/>
        </w:rPr>
        <w:t xml:space="preserve">поступило </w:t>
      </w:r>
      <w:r w:rsidR="00D46762">
        <w:rPr>
          <w:rFonts w:ascii="Times New Roman" w:eastAsia="Times New Roman" w:hAnsi="Times New Roman" w:cs="Times New Roman"/>
          <w:spacing w:val="-4"/>
          <w:sz w:val="28"/>
          <w:szCs w:val="28"/>
        </w:rPr>
        <w:t xml:space="preserve">минимальное </w:t>
      </w:r>
      <w:r w:rsidR="000B54B7">
        <w:rPr>
          <w:rFonts w:ascii="Times New Roman" w:eastAsia="Times New Roman" w:hAnsi="Times New Roman" w:cs="Times New Roman"/>
          <w:spacing w:val="-4"/>
          <w:sz w:val="28"/>
          <w:szCs w:val="28"/>
        </w:rPr>
        <w:t xml:space="preserve">ценовое предложение в размере </w:t>
      </w:r>
      <w:r w:rsidR="00D46762">
        <w:rPr>
          <w:rFonts w:ascii="Times New Roman" w:eastAsia="Times New Roman" w:hAnsi="Times New Roman" w:cs="Times New Roman"/>
          <w:spacing w:val="-4"/>
          <w:sz w:val="28"/>
          <w:szCs w:val="28"/>
        </w:rPr>
        <w:t>38 916</w:t>
      </w:r>
      <w:r w:rsidR="00937B2F">
        <w:rPr>
          <w:rFonts w:ascii="Times New Roman" w:eastAsia="Times New Roman" w:hAnsi="Times New Roman" w:cs="Times New Roman"/>
          <w:spacing w:val="-4"/>
          <w:sz w:val="28"/>
          <w:szCs w:val="28"/>
        </w:rPr>
        <w:t xml:space="preserve"> </w:t>
      </w:r>
      <w:r w:rsidR="000B54B7">
        <w:rPr>
          <w:rFonts w:ascii="Times New Roman" w:eastAsia="Times New Roman" w:hAnsi="Times New Roman" w:cs="Times New Roman"/>
          <w:spacing w:val="-4"/>
          <w:sz w:val="28"/>
          <w:szCs w:val="28"/>
        </w:rPr>
        <w:t xml:space="preserve">руб. </w:t>
      </w:r>
      <w:r w:rsidR="00D46762">
        <w:rPr>
          <w:rFonts w:ascii="Times New Roman" w:eastAsia="Times New Roman" w:hAnsi="Times New Roman" w:cs="Times New Roman"/>
          <w:spacing w:val="-4"/>
          <w:sz w:val="28"/>
          <w:szCs w:val="28"/>
        </w:rPr>
        <w:t>93</w:t>
      </w:r>
      <w:r w:rsidR="000B54B7">
        <w:rPr>
          <w:rFonts w:ascii="Times New Roman" w:eastAsia="Times New Roman" w:hAnsi="Times New Roman" w:cs="Times New Roman"/>
          <w:spacing w:val="-4"/>
          <w:sz w:val="28"/>
          <w:szCs w:val="28"/>
        </w:rPr>
        <w:t xml:space="preserve"> коп</w:t>
      </w:r>
      <w:proofErr w:type="gramStart"/>
      <w:r w:rsidR="000B54B7">
        <w:rPr>
          <w:rFonts w:ascii="Times New Roman" w:eastAsia="Times New Roman" w:hAnsi="Times New Roman" w:cs="Times New Roman"/>
          <w:spacing w:val="-4"/>
          <w:sz w:val="28"/>
          <w:szCs w:val="28"/>
        </w:rPr>
        <w:t xml:space="preserve">., </w:t>
      </w:r>
      <w:proofErr w:type="gramEnd"/>
      <w:r w:rsidR="000B54B7">
        <w:rPr>
          <w:rFonts w:ascii="Times New Roman" w:eastAsia="Times New Roman" w:hAnsi="Times New Roman" w:cs="Times New Roman"/>
          <w:spacing w:val="-4"/>
          <w:sz w:val="28"/>
          <w:szCs w:val="28"/>
        </w:rPr>
        <w:t xml:space="preserve">что составило снижение начальной (максимальной) цены контракта на </w:t>
      </w:r>
      <w:r w:rsidR="00D46762">
        <w:rPr>
          <w:rFonts w:ascii="Times New Roman" w:eastAsia="Times New Roman" w:hAnsi="Times New Roman" w:cs="Times New Roman"/>
          <w:spacing w:val="-4"/>
          <w:sz w:val="28"/>
          <w:szCs w:val="28"/>
        </w:rPr>
        <w:t>83</w:t>
      </w:r>
      <w:r w:rsidR="00DD04BF">
        <w:rPr>
          <w:rFonts w:ascii="Times New Roman" w:eastAsia="Times New Roman" w:hAnsi="Times New Roman" w:cs="Times New Roman"/>
          <w:spacing w:val="-4"/>
          <w:sz w:val="28"/>
          <w:szCs w:val="28"/>
        </w:rPr>
        <w:t>,</w:t>
      </w:r>
      <w:r w:rsidR="00D46762">
        <w:rPr>
          <w:rFonts w:ascii="Times New Roman" w:eastAsia="Times New Roman" w:hAnsi="Times New Roman" w:cs="Times New Roman"/>
          <w:spacing w:val="-4"/>
          <w:sz w:val="28"/>
          <w:szCs w:val="28"/>
        </w:rPr>
        <w:t>55</w:t>
      </w:r>
      <w:r w:rsidR="000B54B7">
        <w:rPr>
          <w:rFonts w:ascii="Times New Roman" w:eastAsia="Times New Roman" w:hAnsi="Times New Roman" w:cs="Times New Roman"/>
          <w:spacing w:val="-4"/>
          <w:sz w:val="28"/>
          <w:szCs w:val="28"/>
        </w:rPr>
        <w:t xml:space="preserve"> %</w:t>
      </w:r>
      <w:r w:rsidR="00426F18" w:rsidRPr="00426F18">
        <w:rPr>
          <w:rFonts w:ascii="Times New Roman" w:eastAsia="Times New Roman" w:hAnsi="Times New Roman" w:cs="Times New Roman"/>
          <w:spacing w:val="-4"/>
          <w:sz w:val="28"/>
          <w:szCs w:val="28"/>
        </w:rPr>
        <w:t xml:space="preserve">.  </w:t>
      </w:r>
    </w:p>
    <w:p w:rsidR="00F74A20" w:rsidRDefault="008244B0" w:rsidP="00D46762">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w:t>
      </w:r>
      <w:r w:rsidR="007B134D">
        <w:rPr>
          <w:rFonts w:ascii="Times New Roman" w:eastAsia="Times New Roman" w:hAnsi="Times New Roman" w:cs="Times New Roman"/>
          <w:spacing w:val="-4"/>
          <w:sz w:val="28"/>
          <w:szCs w:val="28"/>
        </w:rPr>
        <w:t>огласно</w:t>
      </w:r>
      <w:r w:rsidR="00DD04BF">
        <w:rPr>
          <w:rFonts w:ascii="Times New Roman" w:eastAsia="Times New Roman" w:hAnsi="Times New Roman" w:cs="Times New Roman"/>
          <w:spacing w:val="-4"/>
          <w:sz w:val="28"/>
          <w:szCs w:val="28"/>
        </w:rPr>
        <w:t xml:space="preserve"> протоколу</w:t>
      </w:r>
      <w:r w:rsidR="007B134D">
        <w:rPr>
          <w:rFonts w:ascii="Times New Roman" w:eastAsia="Times New Roman" w:hAnsi="Times New Roman" w:cs="Times New Roman"/>
          <w:spacing w:val="-4"/>
          <w:sz w:val="28"/>
          <w:szCs w:val="28"/>
        </w:rPr>
        <w:t xml:space="preserve"> </w:t>
      </w:r>
      <w:r w:rsidR="00C86D25" w:rsidRPr="00C86D25">
        <w:rPr>
          <w:rFonts w:ascii="Times New Roman" w:hAnsi="Times New Roman" w:cs="Times New Roman"/>
          <w:spacing w:val="-4"/>
          <w:sz w:val="28"/>
          <w:szCs w:val="28"/>
        </w:rPr>
        <w:t xml:space="preserve">подведения итогов электронного аукциона от </w:t>
      </w:r>
      <w:r w:rsidR="00D46762">
        <w:rPr>
          <w:rFonts w:ascii="Times New Roman" w:hAnsi="Times New Roman" w:cs="Times New Roman"/>
          <w:spacing w:val="-4"/>
          <w:sz w:val="28"/>
          <w:szCs w:val="28"/>
        </w:rPr>
        <w:t>09.10</w:t>
      </w:r>
      <w:r w:rsidR="00DD04BF">
        <w:rPr>
          <w:rFonts w:ascii="Times New Roman" w:hAnsi="Times New Roman" w:cs="Times New Roman"/>
          <w:spacing w:val="-4"/>
          <w:sz w:val="28"/>
          <w:szCs w:val="28"/>
        </w:rPr>
        <w:t>.2019</w:t>
      </w:r>
      <w:r w:rsidR="00C86D25" w:rsidRPr="00C86D25">
        <w:rPr>
          <w:rFonts w:ascii="Times New Roman" w:hAnsi="Times New Roman" w:cs="Times New Roman"/>
          <w:spacing w:val="-4"/>
          <w:sz w:val="28"/>
          <w:szCs w:val="28"/>
        </w:rPr>
        <w:t xml:space="preserve"> №</w:t>
      </w:r>
      <w:r w:rsidR="00D46762" w:rsidRPr="00D46762">
        <w:rPr>
          <w:rFonts w:ascii="Times New Roman" w:hAnsi="Times New Roman" w:cs="Times New Roman"/>
          <w:spacing w:val="-4"/>
          <w:sz w:val="28"/>
          <w:szCs w:val="28"/>
        </w:rPr>
        <w:t>0334100014019000242-2-1</w:t>
      </w:r>
      <w:r w:rsidR="00D46762">
        <w:rPr>
          <w:rFonts w:ascii="Times New Roman" w:hAnsi="Times New Roman" w:cs="Times New Roman"/>
          <w:spacing w:val="-4"/>
          <w:sz w:val="28"/>
          <w:szCs w:val="28"/>
        </w:rPr>
        <w:t xml:space="preserve"> </w:t>
      </w:r>
      <w:r w:rsidR="000B54B7">
        <w:rPr>
          <w:rFonts w:ascii="Times New Roman" w:hAnsi="Times New Roman" w:cs="Times New Roman"/>
          <w:spacing w:val="-4"/>
          <w:sz w:val="28"/>
          <w:szCs w:val="28"/>
        </w:rPr>
        <w:t>заявка</w:t>
      </w:r>
      <w:r w:rsidR="000B54B7" w:rsidRPr="000B54B7">
        <w:rPr>
          <w:rFonts w:ascii="Times New Roman" w:eastAsia="Times New Roman" w:hAnsi="Times New Roman" w:cs="Times New Roman"/>
          <w:spacing w:val="-4"/>
          <w:sz w:val="28"/>
          <w:szCs w:val="28"/>
        </w:rPr>
        <w:t xml:space="preserve"> </w:t>
      </w:r>
      <w:r w:rsidR="00D46762">
        <w:rPr>
          <w:rFonts w:ascii="Times New Roman" w:eastAsia="Times New Roman" w:hAnsi="Times New Roman" w:cs="Times New Roman"/>
          <w:spacing w:val="-4"/>
          <w:sz w:val="28"/>
          <w:szCs w:val="28"/>
        </w:rPr>
        <w:t xml:space="preserve">ИП </w:t>
      </w:r>
      <w:r w:rsidR="006731AB">
        <w:rPr>
          <w:rFonts w:ascii="Times New Roman" w:eastAsia="Times New Roman" w:hAnsi="Times New Roman" w:cs="Times New Roman"/>
          <w:spacing w:val="-4"/>
          <w:sz w:val="28"/>
          <w:szCs w:val="28"/>
        </w:rPr>
        <w:t xml:space="preserve">П. </w:t>
      </w:r>
      <w:r w:rsidR="00D46762">
        <w:rPr>
          <w:rFonts w:ascii="Times New Roman" w:eastAsia="Times New Roman" w:hAnsi="Times New Roman" w:cs="Times New Roman"/>
          <w:spacing w:val="-4"/>
          <w:sz w:val="28"/>
          <w:szCs w:val="28"/>
        </w:rPr>
        <w:t xml:space="preserve">признана </w:t>
      </w:r>
      <w:r w:rsidR="00F4296E">
        <w:rPr>
          <w:rFonts w:ascii="Times New Roman" w:eastAsia="Times New Roman" w:hAnsi="Times New Roman" w:cs="Times New Roman"/>
          <w:spacing w:val="-4"/>
          <w:sz w:val="28"/>
          <w:szCs w:val="28"/>
        </w:rPr>
        <w:t xml:space="preserve">соответствующей требованиям, установленным </w:t>
      </w:r>
      <w:r w:rsidR="001B32DB">
        <w:rPr>
          <w:rFonts w:ascii="Times New Roman" w:eastAsia="Times New Roman" w:hAnsi="Times New Roman" w:cs="Times New Roman"/>
          <w:spacing w:val="-4"/>
          <w:sz w:val="28"/>
          <w:szCs w:val="28"/>
        </w:rPr>
        <w:t>докумен</w:t>
      </w:r>
      <w:r w:rsidR="00D46762">
        <w:rPr>
          <w:rFonts w:ascii="Times New Roman" w:eastAsia="Times New Roman" w:hAnsi="Times New Roman" w:cs="Times New Roman"/>
          <w:spacing w:val="-4"/>
          <w:sz w:val="28"/>
          <w:szCs w:val="28"/>
        </w:rPr>
        <w:t>тацией об электронном аукционе.</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3DBF">
        <w:rPr>
          <w:rFonts w:ascii="Times New Roman" w:hAnsi="Times New Roman" w:cs="Times New Roman"/>
          <w:sz w:val="28"/>
          <w:szCs w:val="28"/>
        </w:rPr>
        <w:t xml:space="preserve">Согласно пункту 2 части 1 статьи 64 Федерального закона № 44-ФЗ документация об электронном аукционе наряду с информацией, указанной в извещении о проведении такого аукциона, должна содержать, в том числе,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w:t>
      </w:r>
      <w:proofErr w:type="gramEnd"/>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Согласно части 5 статьи 66 Федерального закона № 44-ФЗ вторая часть заявки на участие в электронном аукционе должна содержать следующие документы и информацию:</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3DBF">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593DBF">
        <w:rPr>
          <w:rFonts w:ascii="Times New Roman" w:hAnsi="Times New Roman" w:cs="Times New Roman"/>
          <w:sz w:val="28"/>
          <w:szCs w:val="28"/>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93DBF">
        <w:rPr>
          <w:rFonts w:ascii="Times New Roman" w:hAnsi="Times New Roman" w:cs="Times New Roman"/>
          <w:sz w:val="28"/>
          <w:szCs w:val="28"/>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3DBF">
        <w:rPr>
          <w:rFonts w:ascii="Times New Roman" w:hAnsi="Times New Roman" w:cs="Times New Roman"/>
          <w:sz w:val="28"/>
          <w:szCs w:val="28"/>
        </w:rPr>
        <w:t xml:space="preserve">2) </w:t>
      </w:r>
      <w:r w:rsidR="00D46762" w:rsidRPr="00D46762">
        <w:rPr>
          <w:rFonts w:ascii="Times New Roman" w:hAnsi="Times New Roman" w:cs="Times New Roman"/>
          <w:sz w:val="28"/>
          <w:szCs w:val="28"/>
          <w:u w:val="single"/>
        </w:rPr>
        <w:t>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w:t>
      </w:r>
      <w:r w:rsidR="00D46762">
        <w:rPr>
          <w:rFonts w:ascii="Times New Roman" w:hAnsi="Times New Roman" w:cs="Times New Roman"/>
          <w:sz w:val="28"/>
          <w:szCs w:val="28"/>
          <w:u w:val="single"/>
        </w:rPr>
        <w:t>х средств электронной площадки)</w:t>
      </w:r>
      <w:r w:rsidRPr="00593DBF">
        <w:rPr>
          <w:rFonts w:ascii="Times New Roman" w:hAnsi="Times New Roman" w:cs="Times New Roman"/>
          <w:sz w:val="28"/>
          <w:szCs w:val="28"/>
        </w:rPr>
        <w:t>;</w:t>
      </w:r>
      <w:proofErr w:type="gramEnd"/>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3DBF">
        <w:rPr>
          <w:rFonts w:ascii="Times New Roman" w:hAnsi="Times New Roman" w:cs="Times New Roman"/>
          <w:sz w:val="28"/>
          <w:szCs w:val="2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593DBF">
        <w:rPr>
          <w:rFonts w:ascii="Times New Roman" w:hAnsi="Times New Roman" w:cs="Times New Roman"/>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3DBF">
        <w:rPr>
          <w:rFonts w:ascii="Times New Roman" w:hAnsi="Times New Roman" w:cs="Times New Roman"/>
          <w:sz w:val="28"/>
          <w:szCs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93DBF">
        <w:rPr>
          <w:rFonts w:ascii="Times New Roman" w:hAnsi="Times New Roman" w:cs="Times New Roman"/>
          <w:sz w:val="28"/>
          <w:szCs w:val="28"/>
        </w:rPr>
        <w:t xml:space="preserve"> контракта является крупной сделкой;</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4A20"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w:t>
      </w:r>
      <w:r w:rsidRPr="00593DBF">
        <w:rPr>
          <w:rFonts w:ascii="Times New Roman" w:hAnsi="Times New Roman" w:cs="Times New Roman"/>
          <w:sz w:val="28"/>
          <w:szCs w:val="28"/>
        </w:rPr>
        <w:lastRenderedPageBreak/>
        <w:t>предоставляется с использованием программно-аппаратных средств электронной площадки).</w:t>
      </w:r>
    </w:p>
    <w:p w:rsidR="002153CB" w:rsidRDefault="002153CB" w:rsidP="002153CB">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 xml:space="preserve">Так, в соответствии с пунктом 1 части 1 статьи 31 Федерального закона № 44-ФЗ при осуществлении закупки заказчик устанавливает требования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93DBF">
        <w:rPr>
          <w:rFonts w:ascii="Times New Roman" w:hAnsi="Times New Roman" w:cs="Times New Roman"/>
          <w:sz w:val="28"/>
          <w:szCs w:val="28"/>
        </w:rPr>
        <w:t>являющихся</w:t>
      </w:r>
      <w:proofErr w:type="gramEnd"/>
      <w:r w:rsidRPr="00593DBF">
        <w:rPr>
          <w:rFonts w:ascii="Times New Roman" w:hAnsi="Times New Roman" w:cs="Times New Roman"/>
          <w:sz w:val="28"/>
          <w:szCs w:val="28"/>
        </w:rPr>
        <w:t xml:space="preserve"> объектом закупки.</w:t>
      </w:r>
    </w:p>
    <w:p w:rsidR="00D46762" w:rsidRPr="00593DBF" w:rsidRDefault="00D46762" w:rsidP="002153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пункте 16 раздела </w:t>
      </w:r>
      <w:r>
        <w:rPr>
          <w:rFonts w:ascii="Times New Roman" w:hAnsi="Times New Roman" w:cs="Times New Roman"/>
          <w:sz w:val="28"/>
          <w:szCs w:val="28"/>
          <w:lang w:val="en-US"/>
        </w:rPr>
        <w:t>I</w:t>
      </w:r>
      <w:r>
        <w:rPr>
          <w:rFonts w:ascii="Times New Roman" w:hAnsi="Times New Roman" w:cs="Times New Roman"/>
          <w:sz w:val="28"/>
          <w:szCs w:val="28"/>
        </w:rPr>
        <w:t>.3</w:t>
      </w:r>
      <w:r w:rsidRPr="00593DBF">
        <w:rPr>
          <w:rFonts w:ascii="Times New Roman" w:hAnsi="Times New Roman" w:cs="Times New Roman"/>
          <w:sz w:val="28"/>
          <w:szCs w:val="28"/>
        </w:rPr>
        <w:t xml:space="preserve"> документации о проведении электронного аукциона</w:t>
      </w:r>
      <w:r w:rsidRPr="00D46762">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установлено следующее требование к участникам закупки: </w:t>
      </w:r>
      <w:r w:rsidRPr="00D46762">
        <w:rPr>
          <w:rFonts w:ascii="Times New Roman" w:hAnsi="Times New Roman" w:cs="Times New Roman"/>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w:t>
      </w:r>
      <w:r w:rsidRPr="00D46762">
        <w:rPr>
          <w:rFonts w:ascii="Times New Roman" w:hAnsi="Times New Roman" w:cs="Times New Roman"/>
          <w:sz w:val="28"/>
          <w:szCs w:val="28"/>
          <w:u w:val="single"/>
        </w:rPr>
        <w:t xml:space="preserve">лицензия на </w:t>
      </w:r>
      <w:proofErr w:type="gramStart"/>
      <w:r w:rsidRPr="00D46762">
        <w:rPr>
          <w:rFonts w:ascii="Times New Roman" w:hAnsi="Times New Roman" w:cs="Times New Roman"/>
          <w:sz w:val="28"/>
          <w:szCs w:val="28"/>
          <w:u w:val="single"/>
        </w:rPr>
        <w:t>право ведения</w:t>
      </w:r>
      <w:proofErr w:type="gramEnd"/>
      <w:r w:rsidRPr="00D46762">
        <w:rPr>
          <w:rFonts w:ascii="Times New Roman" w:hAnsi="Times New Roman" w:cs="Times New Roman"/>
          <w:sz w:val="28"/>
          <w:szCs w:val="28"/>
          <w:u w:val="single"/>
        </w:rPr>
        <w:t xml:space="preserve"> образовательной деятельности в рамках образовательных программ</w:t>
      </w:r>
      <w:r>
        <w:rPr>
          <w:rFonts w:ascii="Times New Roman" w:hAnsi="Times New Roman" w:cs="Times New Roman"/>
          <w:sz w:val="28"/>
          <w:szCs w:val="28"/>
        </w:rPr>
        <w:t>.</w:t>
      </w:r>
    </w:p>
    <w:p w:rsidR="00F74A20" w:rsidRDefault="00F74A20" w:rsidP="00D33CA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3DBF">
        <w:rPr>
          <w:rFonts w:ascii="Times New Roman" w:hAnsi="Times New Roman" w:cs="Times New Roman"/>
          <w:sz w:val="28"/>
          <w:szCs w:val="28"/>
        </w:rPr>
        <w:t xml:space="preserve">Требование к содержанию второй части заявки установлено в </w:t>
      </w:r>
      <w:r w:rsidR="00D46762">
        <w:rPr>
          <w:rFonts w:ascii="Times New Roman" w:hAnsi="Times New Roman" w:cs="Times New Roman"/>
          <w:sz w:val="28"/>
          <w:szCs w:val="28"/>
        </w:rPr>
        <w:t>пункте 17 раздела</w:t>
      </w:r>
      <w:r w:rsidR="002B1C70">
        <w:rPr>
          <w:rFonts w:ascii="Times New Roman" w:hAnsi="Times New Roman" w:cs="Times New Roman"/>
          <w:sz w:val="28"/>
          <w:szCs w:val="28"/>
        </w:rPr>
        <w:t xml:space="preserve"> </w:t>
      </w:r>
      <w:r w:rsidR="00D46762">
        <w:rPr>
          <w:rFonts w:ascii="Times New Roman" w:hAnsi="Times New Roman" w:cs="Times New Roman"/>
          <w:sz w:val="28"/>
          <w:szCs w:val="28"/>
          <w:lang w:val="en-US"/>
        </w:rPr>
        <w:t>I</w:t>
      </w:r>
      <w:r w:rsidR="00D46762">
        <w:rPr>
          <w:rFonts w:ascii="Times New Roman" w:hAnsi="Times New Roman" w:cs="Times New Roman"/>
          <w:sz w:val="28"/>
          <w:szCs w:val="28"/>
        </w:rPr>
        <w:t>.3</w:t>
      </w:r>
      <w:r w:rsidRPr="00593DBF">
        <w:rPr>
          <w:rFonts w:ascii="Times New Roman" w:hAnsi="Times New Roman" w:cs="Times New Roman"/>
          <w:sz w:val="28"/>
          <w:szCs w:val="28"/>
        </w:rPr>
        <w:t xml:space="preserve"> документации о проведении электронного аукциона</w:t>
      </w:r>
      <w:r w:rsidR="002B1C70">
        <w:rPr>
          <w:rFonts w:ascii="Times New Roman" w:hAnsi="Times New Roman" w:cs="Times New Roman"/>
          <w:sz w:val="28"/>
          <w:szCs w:val="28"/>
        </w:rPr>
        <w:t xml:space="preserve">, </w:t>
      </w:r>
      <w:r w:rsidRPr="00593DBF">
        <w:rPr>
          <w:rFonts w:ascii="Times New Roman" w:hAnsi="Times New Roman" w:cs="Times New Roman"/>
          <w:sz w:val="28"/>
          <w:szCs w:val="28"/>
        </w:rPr>
        <w:t>согласно которому вторая часть заявки должна содержать</w:t>
      </w:r>
      <w:r w:rsidR="00D46762">
        <w:rPr>
          <w:rFonts w:ascii="Times New Roman" w:hAnsi="Times New Roman" w:cs="Times New Roman"/>
          <w:sz w:val="28"/>
          <w:szCs w:val="28"/>
        </w:rPr>
        <w:t>, в том числе,</w:t>
      </w:r>
      <w:r w:rsidRPr="00593DBF">
        <w:rPr>
          <w:rFonts w:ascii="Times New Roman" w:hAnsi="Times New Roman" w:cs="Times New Roman"/>
          <w:sz w:val="28"/>
          <w:szCs w:val="28"/>
        </w:rPr>
        <w:t xml:space="preserve"> </w:t>
      </w:r>
      <w:r w:rsidR="00D46762" w:rsidRPr="00D46762">
        <w:rPr>
          <w:rFonts w:ascii="Times New Roman" w:hAnsi="Times New Roman" w:cs="Times New Roman"/>
          <w:b/>
          <w:sz w:val="28"/>
          <w:szCs w:val="28"/>
          <w:u w:val="single"/>
        </w:rPr>
        <w:t>документы, подтверждающие соответствие участника аукциона требованиям, установленным подпунктом 1 пункта 16 настоящей части документации об электронном аукционе (при наличии таких требований)</w:t>
      </w:r>
      <w:r w:rsidR="00D46762" w:rsidRPr="00D46762">
        <w:rPr>
          <w:rFonts w:ascii="Times New Roman" w:hAnsi="Times New Roman" w:cs="Times New Roman"/>
          <w:sz w:val="28"/>
          <w:szCs w:val="28"/>
        </w:rPr>
        <w:t>, или копии этих документов, а также декларация о соответствии участника такого</w:t>
      </w:r>
      <w:proofErr w:type="gramEnd"/>
      <w:r w:rsidR="00D46762" w:rsidRPr="00D46762">
        <w:rPr>
          <w:rFonts w:ascii="Times New Roman" w:hAnsi="Times New Roman" w:cs="Times New Roman"/>
          <w:sz w:val="28"/>
          <w:szCs w:val="28"/>
        </w:rPr>
        <w:t xml:space="preserve"> аукциона требованиям, установленным пунктами подпунктами 2-8 пункта 16 (указанная декларация предоставляется с использованием программно-аппаратны</w:t>
      </w:r>
      <w:r w:rsidR="00D46762">
        <w:rPr>
          <w:rFonts w:ascii="Times New Roman" w:hAnsi="Times New Roman" w:cs="Times New Roman"/>
          <w:sz w:val="28"/>
          <w:szCs w:val="28"/>
        </w:rPr>
        <w:t>х средств электронной площадки)</w:t>
      </w:r>
      <w:r w:rsidR="00001777" w:rsidRPr="00D46762">
        <w:rPr>
          <w:rFonts w:ascii="Times New Roman" w:hAnsi="Times New Roman" w:cs="Times New Roman"/>
          <w:sz w:val="28"/>
          <w:szCs w:val="28"/>
        </w:rPr>
        <w:t>.</w:t>
      </w:r>
    </w:p>
    <w:p w:rsidR="00D46762" w:rsidRPr="00D46762" w:rsidRDefault="00D46762" w:rsidP="00D46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Пунктом 17.1 </w:t>
      </w:r>
      <w:r w:rsidRPr="00593DBF">
        <w:rPr>
          <w:rFonts w:ascii="Times New Roman" w:hAnsi="Times New Roman" w:cs="Times New Roman"/>
          <w:sz w:val="28"/>
          <w:szCs w:val="28"/>
        </w:rPr>
        <w:t>документации о проведении электронного аукциона</w:t>
      </w:r>
      <w:r w:rsidRPr="00D46762">
        <w:rPr>
          <w:rFonts w:ascii="Times New Roman" w:hAnsi="Times New Roman" w:cs="Times New Roman"/>
          <w:sz w:val="28"/>
          <w:szCs w:val="28"/>
        </w:rPr>
        <w:t xml:space="preserve"> </w:t>
      </w:r>
      <w:r>
        <w:rPr>
          <w:rFonts w:ascii="Times New Roman" w:hAnsi="Times New Roman" w:cs="Times New Roman"/>
          <w:sz w:val="28"/>
          <w:szCs w:val="28"/>
        </w:rPr>
        <w:t>установлен и</w:t>
      </w:r>
      <w:r w:rsidRPr="00D46762">
        <w:rPr>
          <w:rFonts w:ascii="Times New Roman" w:hAnsi="Times New Roman" w:cs="Times New Roman"/>
          <w:sz w:val="28"/>
          <w:szCs w:val="28"/>
        </w:rPr>
        <w:t>счерпывающий перечень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r>
        <w:rPr>
          <w:rFonts w:ascii="Times New Roman" w:hAnsi="Times New Roman" w:cs="Times New Roman"/>
          <w:sz w:val="28"/>
          <w:szCs w:val="28"/>
        </w:rPr>
        <w:t xml:space="preserve">: </w:t>
      </w:r>
      <w:r w:rsidRPr="00D46762">
        <w:rPr>
          <w:rFonts w:ascii="Times New Roman" w:hAnsi="Times New Roman" w:cs="Times New Roman"/>
          <w:sz w:val="28"/>
          <w:szCs w:val="28"/>
          <w:u w:val="single"/>
        </w:rPr>
        <w:t xml:space="preserve">Лицензия на </w:t>
      </w:r>
      <w:proofErr w:type="gramStart"/>
      <w:r w:rsidRPr="00D46762">
        <w:rPr>
          <w:rFonts w:ascii="Times New Roman" w:hAnsi="Times New Roman" w:cs="Times New Roman"/>
          <w:sz w:val="28"/>
          <w:szCs w:val="28"/>
          <w:u w:val="single"/>
        </w:rPr>
        <w:t>право ведения</w:t>
      </w:r>
      <w:proofErr w:type="gramEnd"/>
      <w:r w:rsidRPr="00D46762">
        <w:rPr>
          <w:rFonts w:ascii="Times New Roman" w:hAnsi="Times New Roman" w:cs="Times New Roman"/>
          <w:sz w:val="28"/>
          <w:szCs w:val="28"/>
          <w:u w:val="single"/>
        </w:rPr>
        <w:t xml:space="preserve"> образовательной деятельности в рамках образовательных программ</w:t>
      </w:r>
      <w:r>
        <w:rPr>
          <w:rFonts w:ascii="Times New Roman" w:hAnsi="Times New Roman" w:cs="Times New Roman"/>
          <w:sz w:val="28"/>
          <w:szCs w:val="28"/>
          <w:u w:val="single"/>
        </w:rPr>
        <w:t>.</w:t>
      </w:r>
    </w:p>
    <w:p w:rsidR="00175380" w:rsidRPr="00175380" w:rsidRDefault="00175380" w:rsidP="00175380">
      <w:pPr>
        <w:autoSpaceDE w:val="0"/>
        <w:autoSpaceDN w:val="0"/>
        <w:adjustRightInd w:val="0"/>
        <w:spacing w:after="0" w:line="240" w:lineRule="auto"/>
        <w:ind w:firstLine="540"/>
        <w:jc w:val="both"/>
        <w:rPr>
          <w:rFonts w:ascii="Times New Roman" w:hAnsi="Times New Roman" w:cs="Times New Roman"/>
          <w:sz w:val="28"/>
          <w:szCs w:val="28"/>
        </w:rPr>
      </w:pPr>
      <w:r w:rsidRPr="00175380">
        <w:rPr>
          <w:rFonts w:ascii="Times New Roman" w:hAnsi="Times New Roman" w:cs="Times New Roman"/>
          <w:sz w:val="28"/>
          <w:szCs w:val="28"/>
        </w:rPr>
        <w:t>Согласно пункту 40 части 1 статьи 12 Федерального закона от 04.05.2011 № 99-ФЗ «О лицензировании отдельных видов деятельности» лицензированию подлеж</w:t>
      </w:r>
      <w:r>
        <w:rPr>
          <w:rFonts w:ascii="Times New Roman" w:hAnsi="Times New Roman" w:cs="Times New Roman"/>
          <w:sz w:val="28"/>
          <w:szCs w:val="28"/>
        </w:rPr>
        <w:t xml:space="preserve">ит образовательная деятельность </w:t>
      </w:r>
      <w:r w:rsidRPr="00175380">
        <w:rPr>
          <w:rFonts w:ascii="Times New Roman" w:hAnsi="Times New Roman" w:cs="Times New Roman"/>
          <w:sz w:val="28"/>
          <w:szCs w:val="28"/>
        </w:rPr>
        <w:t>(за исключением указанной деятельности, осуществляемой частными образовательными организациями, находящимися на те</w:t>
      </w:r>
      <w:r>
        <w:rPr>
          <w:rFonts w:ascii="Times New Roman" w:hAnsi="Times New Roman" w:cs="Times New Roman"/>
          <w:sz w:val="28"/>
          <w:szCs w:val="28"/>
        </w:rPr>
        <w:t>рритории инновационного центра «</w:t>
      </w:r>
      <w:proofErr w:type="spellStart"/>
      <w:r>
        <w:rPr>
          <w:rFonts w:ascii="Times New Roman" w:hAnsi="Times New Roman" w:cs="Times New Roman"/>
          <w:sz w:val="28"/>
          <w:szCs w:val="28"/>
        </w:rPr>
        <w:t>Сколково</w:t>
      </w:r>
      <w:proofErr w:type="spellEnd"/>
      <w:r>
        <w:rPr>
          <w:rFonts w:ascii="Times New Roman" w:hAnsi="Times New Roman" w:cs="Times New Roman"/>
          <w:sz w:val="28"/>
          <w:szCs w:val="28"/>
        </w:rPr>
        <w:t>»</w:t>
      </w:r>
      <w:r w:rsidRPr="00175380">
        <w:rPr>
          <w:rFonts w:ascii="Times New Roman" w:hAnsi="Times New Roman" w:cs="Times New Roman"/>
          <w:sz w:val="28"/>
          <w:szCs w:val="28"/>
        </w:rPr>
        <w:t>).</w:t>
      </w:r>
    </w:p>
    <w:p w:rsidR="00175380" w:rsidRPr="00175380" w:rsidRDefault="00175380" w:rsidP="0017538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75380">
        <w:rPr>
          <w:rFonts w:ascii="Times New Roman" w:hAnsi="Times New Roman" w:cs="Times New Roman"/>
          <w:sz w:val="28"/>
          <w:szCs w:val="28"/>
        </w:rPr>
        <w:t>При этом в пункте 3 части 4 статьи 1 Федераль</w:t>
      </w:r>
      <w:r>
        <w:rPr>
          <w:rFonts w:ascii="Times New Roman" w:hAnsi="Times New Roman" w:cs="Times New Roman"/>
          <w:sz w:val="28"/>
          <w:szCs w:val="28"/>
        </w:rPr>
        <w:t>ного закона от 04.05.2011 № 99-</w:t>
      </w:r>
      <w:r w:rsidRPr="00175380">
        <w:rPr>
          <w:rFonts w:ascii="Times New Roman" w:hAnsi="Times New Roman" w:cs="Times New Roman"/>
          <w:sz w:val="28"/>
          <w:szCs w:val="28"/>
        </w:rPr>
        <w:t>ФЗ «О лицензировании отдельных видов деятельности» указано, что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образовательн</w:t>
      </w:r>
      <w:r>
        <w:rPr>
          <w:rFonts w:ascii="Times New Roman" w:hAnsi="Times New Roman" w:cs="Times New Roman"/>
          <w:sz w:val="28"/>
          <w:szCs w:val="28"/>
        </w:rPr>
        <w:t>ой деятельности (за исключением</w:t>
      </w:r>
      <w:proofErr w:type="gramEnd"/>
      <w:r>
        <w:rPr>
          <w:rFonts w:ascii="Times New Roman" w:hAnsi="Times New Roman" w:cs="Times New Roman"/>
          <w:sz w:val="28"/>
          <w:szCs w:val="28"/>
        </w:rPr>
        <w:t xml:space="preserve"> </w:t>
      </w:r>
      <w:r w:rsidRPr="00175380">
        <w:rPr>
          <w:rFonts w:ascii="Times New Roman" w:hAnsi="Times New Roman" w:cs="Times New Roman"/>
          <w:sz w:val="28"/>
          <w:szCs w:val="28"/>
        </w:rPr>
        <w:t>указанной деятельности,</w:t>
      </w:r>
      <w:r>
        <w:rPr>
          <w:rFonts w:ascii="Times New Roman" w:hAnsi="Times New Roman" w:cs="Times New Roman"/>
          <w:sz w:val="28"/>
          <w:szCs w:val="28"/>
        </w:rPr>
        <w:t xml:space="preserve"> </w:t>
      </w:r>
      <w:r w:rsidRPr="00175380">
        <w:rPr>
          <w:rFonts w:ascii="Times New Roman" w:hAnsi="Times New Roman" w:cs="Times New Roman"/>
          <w:sz w:val="28"/>
          <w:szCs w:val="28"/>
        </w:rPr>
        <w:t>осуществляемой частными образовательными организациями, находящимися на те</w:t>
      </w:r>
      <w:r>
        <w:rPr>
          <w:rFonts w:ascii="Times New Roman" w:hAnsi="Times New Roman" w:cs="Times New Roman"/>
          <w:sz w:val="28"/>
          <w:szCs w:val="28"/>
        </w:rPr>
        <w:t>рритории инновационного центра «</w:t>
      </w:r>
      <w:proofErr w:type="spellStart"/>
      <w:r>
        <w:rPr>
          <w:rFonts w:ascii="Times New Roman" w:hAnsi="Times New Roman" w:cs="Times New Roman"/>
          <w:sz w:val="28"/>
          <w:szCs w:val="28"/>
        </w:rPr>
        <w:t>Сколково</w:t>
      </w:r>
      <w:proofErr w:type="spellEnd"/>
      <w:r>
        <w:rPr>
          <w:rFonts w:ascii="Times New Roman" w:hAnsi="Times New Roman" w:cs="Times New Roman"/>
          <w:sz w:val="28"/>
          <w:szCs w:val="28"/>
        </w:rPr>
        <w:t>»</w:t>
      </w:r>
      <w:r w:rsidRPr="00175380">
        <w:rPr>
          <w:rFonts w:ascii="Times New Roman" w:hAnsi="Times New Roman" w:cs="Times New Roman"/>
          <w:sz w:val="28"/>
          <w:szCs w:val="28"/>
        </w:rPr>
        <w:t>).</w:t>
      </w:r>
    </w:p>
    <w:p w:rsidR="00D46762" w:rsidRPr="00D46762" w:rsidRDefault="00D46762" w:rsidP="00D46762">
      <w:pPr>
        <w:autoSpaceDE w:val="0"/>
        <w:autoSpaceDN w:val="0"/>
        <w:adjustRightInd w:val="0"/>
        <w:spacing w:after="0" w:line="240" w:lineRule="auto"/>
        <w:ind w:firstLine="540"/>
        <w:jc w:val="both"/>
        <w:rPr>
          <w:rFonts w:ascii="Times New Roman" w:hAnsi="Times New Roman" w:cs="Times New Roman"/>
          <w:sz w:val="28"/>
          <w:szCs w:val="28"/>
        </w:rPr>
      </w:pPr>
      <w:r w:rsidRPr="00D46762">
        <w:rPr>
          <w:rFonts w:ascii="Times New Roman" w:hAnsi="Times New Roman" w:cs="Times New Roman"/>
          <w:sz w:val="28"/>
          <w:szCs w:val="28"/>
        </w:rPr>
        <w:lastRenderedPageBreak/>
        <w:t xml:space="preserve">Порядок реализации образовательных программ в Российской Федерации регламентируется Федеральным законом от 29.12.2012 </w:t>
      </w:r>
      <w:r>
        <w:rPr>
          <w:rFonts w:ascii="Times New Roman" w:hAnsi="Times New Roman" w:cs="Times New Roman"/>
          <w:sz w:val="28"/>
          <w:szCs w:val="28"/>
        </w:rPr>
        <w:t>№ 273-ФЗ «</w:t>
      </w:r>
      <w:r w:rsidRPr="00D46762">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D46762">
        <w:rPr>
          <w:rFonts w:ascii="Times New Roman" w:hAnsi="Times New Roman" w:cs="Times New Roman"/>
          <w:sz w:val="28"/>
          <w:szCs w:val="28"/>
        </w:rPr>
        <w:t xml:space="preserve"> (далее - Закон </w:t>
      </w:r>
      <w:r>
        <w:rPr>
          <w:rFonts w:ascii="Times New Roman" w:hAnsi="Times New Roman" w:cs="Times New Roman"/>
          <w:sz w:val="28"/>
          <w:szCs w:val="28"/>
        </w:rPr>
        <w:t>№</w:t>
      </w:r>
      <w:r w:rsidRPr="00D46762">
        <w:rPr>
          <w:rFonts w:ascii="Times New Roman" w:hAnsi="Times New Roman" w:cs="Times New Roman"/>
          <w:sz w:val="28"/>
          <w:szCs w:val="28"/>
        </w:rPr>
        <w:t xml:space="preserve"> 273-ФЗ).</w:t>
      </w:r>
    </w:p>
    <w:p w:rsidR="00D46762" w:rsidRPr="00D46762" w:rsidRDefault="00D46762" w:rsidP="00D46762">
      <w:pPr>
        <w:autoSpaceDE w:val="0"/>
        <w:autoSpaceDN w:val="0"/>
        <w:adjustRightInd w:val="0"/>
        <w:spacing w:after="0" w:line="240" w:lineRule="auto"/>
        <w:ind w:firstLine="540"/>
        <w:jc w:val="both"/>
        <w:rPr>
          <w:rFonts w:ascii="Times New Roman" w:hAnsi="Times New Roman" w:cs="Times New Roman"/>
          <w:sz w:val="28"/>
          <w:szCs w:val="28"/>
        </w:rPr>
      </w:pPr>
      <w:r w:rsidRPr="00D46762">
        <w:rPr>
          <w:rFonts w:ascii="Times New Roman" w:hAnsi="Times New Roman" w:cs="Times New Roman"/>
          <w:sz w:val="28"/>
          <w:szCs w:val="28"/>
        </w:rPr>
        <w:t xml:space="preserve">В соответствии с пунктом 20 статьи 2 Закона </w:t>
      </w:r>
      <w:r>
        <w:rPr>
          <w:rFonts w:ascii="Times New Roman" w:hAnsi="Times New Roman" w:cs="Times New Roman"/>
          <w:sz w:val="28"/>
          <w:szCs w:val="28"/>
        </w:rPr>
        <w:t xml:space="preserve">№ </w:t>
      </w:r>
      <w:r w:rsidRPr="00D46762">
        <w:rPr>
          <w:rFonts w:ascii="Times New Roman" w:hAnsi="Times New Roman" w:cs="Times New Roman"/>
          <w:sz w:val="28"/>
          <w:szCs w:val="28"/>
        </w:rPr>
        <w:t xml:space="preserve">273-ФЗ к организациям, осуществляющим образовательную деятельность, приравниваются </w:t>
      </w:r>
      <w:r w:rsidRPr="002F18E0">
        <w:rPr>
          <w:rFonts w:ascii="Times New Roman" w:hAnsi="Times New Roman" w:cs="Times New Roman"/>
          <w:sz w:val="28"/>
          <w:szCs w:val="28"/>
          <w:u w:val="single"/>
        </w:rPr>
        <w:t>индивидуальные предприниматели, осуществляющие образовательную деятельность</w:t>
      </w:r>
      <w:r w:rsidRPr="00D46762">
        <w:rPr>
          <w:rFonts w:ascii="Times New Roman" w:hAnsi="Times New Roman" w:cs="Times New Roman"/>
          <w:sz w:val="28"/>
          <w:szCs w:val="28"/>
        </w:rPr>
        <w:t xml:space="preserve">, если иное не установлено Законом </w:t>
      </w:r>
      <w:r w:rsidR="002F18E0">
        <w:rPr>
          <w:rFonts w:ascii="Times New Roman" w:hAnsi="Times New Roman" w:cs="Times New Roman"/>
          <w:sz w:val="28"/>
          <w:szCs w:val="28"/>
        </w:rPr>
        <w:t xml:space="preserve">№ </w:t>
      </w:r>
      <w:r w:rsidRPr="00D46762">
        <w:rPr>
          <w:rFonts w:ascii="Times New Roman" w:hAnsi="Times New Roman" w:cs="Times New Roman"/>
          <w:sz w:val="28"/>
          <w:szCs w:val="28"/>
        </w:rPr>
        <w:t>273-ФЗ.</w:t>
      </w:r>
    </w:p>
    <w:p w:rsidR="00D46762" w:rsidRDefault="00D46762" w:rsidP="00D46762">
      <w:pPr>
        <w:autoSpaceDE w:val="0"/>
        <w:autoSpaceDN w:val="0"/>
        <w:adjustRightInd w:val="0"/>
        <w:spacing w:after="0" w:line="240" w:lineRule="auto"/>
        <w:ind w:firstLine="540"/>
        <w:jc w:val="both"/>
        <w:rPr>
          <w:rFonts w:ascii="Times New Roman" w:hAnsi="Times New Roman" w:cs="Times New Roman"/>
          <w:sz w:val="28"/>
          <w:szCs w:val="28"/>
        </w:rPr>
      </w:pPr>
      <w:r w:rsidRPr="00D46762">
        <w:rPr>
          <w:rFonts w:ascii="Times New Roman" w:hAnsi="Times New Roman" w:cs="Times New Roman"/>
          <w:sz w:val="28"/>
          <w:szCs w:val="28"/>
        </w:rPr>
        <w:t xml:space="preserve">Согласно пункту 1 статьи 21 Закона </w:t>
      </w:r>
      <w:r w:rsidR="002F18E0">
        <w:rPr>
          <w:rFonts w:ascii="Times New Roman" w:hAnsi="Times New Roman" w:cs="Times New Roman"/>
          <w:sz w:val="28"/>
          <w:szCs w:val="28"/>
        </w:rPr>
        <w:t>№</w:t>
      </w:r>
      <w:r w:rsidRPr="00D46762">
        <w:rPr>
          <w:rFonts w:ascii="Times New Roman" w:hAnsi="Times New Roman" w:cs="Times New Roman"/>
          <w:sz w:val="28"/>
          <w:szCs w:val="28"/>
        </w:rPr>
        <w:t xml:space="preserve"> 273-ФЗ образовательная деятельность осуществляется образовательными организациями и в случаях, установленных Законом </w:t>
      </w:r>
      <w:r w:rsidR="002F18E0">
        <w:rPr>
          <w:rFonts w:ascii="Times New Roman" w:hAnsi="Times New Roman" w:cs="Times New Roman"/>
          <w:sz w:val="28"/>
          <w:szCs w:val="28"/>
        </w:rPr>
        <w:t>№</w:t>
      </w:r>
      <w:r w:rsidRPr="00D46762">
        <w:rPr>
          <w:rFonts w:ascii="Times New Roman" w:hAnsi="Times New Roman" w:cs="Times New Roman"/>
          <w:sz w:val="28"/>
          <w:szCs w:val="28"/>
        </w:rPr>
        <w:t xml:space="preserve"> 273-ФЗ, организациями, осуществляющими обучение, а также индивидуальными предпринимателями.</w:t>
      </w:r>
    </w:p>
    <w:p w:rsidR="002F18E0" w:rsidRPr="00D46762" w:rsidRDefault="002F18E0" w:rsidP="00D46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Частью 1 статьи 32 </w:t>
      </w:r>
      <w:r w:rsidRPr="00D46762">
        <w:rPr>
          <w:rFonts w:ascii="Times New Roman" w:hAnsi="Times New Roman" w:cs="Times New Roman"/>
          <w:sz w:val="28"/>
          <w:szCs w:val="28"/>
        </w:rPr>
        <w:t xml:space="preserve">Закона </w:t>
      </w:r>
      <w:r>
        <w:rPr>
          <w:rFonts w:ascii="Times New Roman" w:hAnsi="Times New Roman" w:cs="Times New Roman"/>
          <w:sz w:val="28"/>
          <w:szCs w:val="28"/>
        </w:rPr>
        <w:t>№</w:t>
      </w:r>
      <w:r w:rsidRPr="00D46762">
        <w:rPr>
          <w:rFonts w:ascii="Times New Roman" w:hAnsi="Times New Roman" w:cs="Times New Roman"/>
          <w:sz w:val="28"/>
          <w:szCs w:val="28"/>
        </w:rPr>
        <w:t xml:space="preserve"> 273-ФЗ</w:t>
      </w:r>
      <w:r>
        <w:rPr>
          <w:rFonts w:ascii="Times New Roman" w:hAnsi="Times New Roman" w:cs="Times New Roman"/>
          <w:sz w:val="28"/>
          <w:szCs w:val="28"/>
        </w:rPr>
        <w:t xml:space="preserve"> установлено, что </w:t>
      </w:r>
      <w:r w:rsidRPr="002F18E0">
        <w:rPr>
          <w:rFonts w:ascii="Times New Roman" w:hAnsi="Times New Roman" w:cs="Times New Roman"/>
          <w:sz w:val="28"/>
          <w:szCs w:val="28"/>
          <w:u w:val="single"/>
        </w:rPr>
        <w:t>индивидуальный предприниматель осуществляет образовательную деятельность непосредственно или с привлечением педагогических работников</w:t>
      </w:r>
      <w:r>
        <w:rPr>
          <w:rFonts w:ascii="Times New Roman" w:hAnsi="Times New Roman" w:cs="Times New Roman"/>
          <w:sz w:val="28"/>
          <w:szCs w:val="28"/>
        </w:rPr>
        <w:t>.</w:t>
      </w:r>
    </w:p>
    <w:p w:rsidR="00D46762" w:rsidRPr="002F18E0" w:rsidRDefault="00D46762" w:rsidP="00D46762">
      <w:pPr>
        <w:autoSpaceDE w:val="0"/>
        <w:autoSpaceDN w:val="0"/>
        <w:adjustRightInd w:val="0"/>
        <w:spacing w:after="0" w:line="240" w:lineRule="auto"/>
        <w:ind w:firstLine="540"/>
        <w:jc w:val="both"/>
        <w:rPr>
          <w:rFonts w:ascii="Times New Roman" w:hAnsi="Times New Roman" w:cs="Times New Roman"/>
          <w:sz w:val="28"/>
          <w:szCs w:val="28"/>
        </w:rPr>
      </w:pPr>
      <w:r w:rsidRPr="00D46762">
        <w:rPr>
          <w:rFonts w:ascii="Times New Roman" w:hAnsi="Times New Roman" w:cs="Times New Roman"/>
          <w:sz w:val="28"/>
          <w:szCs w:val="28"/>
        </w:rPr>
        <w:t xml:space="preserve">Согласно частям 1, 2 статьи 91 Закона </w:t>
      </w:r>
      <w:r w:rsidR="002F18E0">
        <w:rPr>
          <w:rFonts w:ascii="Times New Roman" w:hAnsi="Times New Roman" w:cs="Times New Roman"/>
          <w:sz w:val="28"/>
          <w:szCs w:val="28"/>
        </w:rPr>
        <w:t>№</w:t>
      </w:r>
      <w:r w:rsidRPr="00D46762">
        <w:rPr>
          <w:rFonts w:ascii="Times New Roman" w:hAnsi="Times New Roman" w:cs="Times New Roman"/>
          <w:sz w:val="28"/>
          <w:szCs w:val="28"/>
        </w:rPr>
        <w:t xml:space="preserve"> 273-ФЗ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w:t>
      </w:r>
      <w:r w:rsidRPr="002F18E0">
        <w:rPr>
          <w:rFonts w:ascii="Times New Roman" w:hAnsi="Times New Roman" w:cs="Times New Roman"/>
          <w:sz w:val="28"/>
          <w:szCs w:val="28"/>
          <w:u w:val="single"/>
        </w:rPr>
        <w:t>индивидуальные предприниматели, за исключением индивидуальных предпринимателей, осуществляющих образовательную деятельность непосредственно</w:t>
      </w:r>
      <w:r w:rsidRPr="002F18E0">
        <w:rPr>
          <w:rFonts w:ascii="Times New Roman" w:hAnsi="Times New Roman" w:cs="Times New Roman"/>
          <w:sz w:val="28"/>
          <w:szCs w:val="28"/>
        </w:rPr>
        <w:t>.</w:t>
      </w:r>
    </w:p>
    <w:p w:rsidR="00D46762" w:rsidRDefault="00D46762" w:rsidP="00D46762">
      <w:pPr>
        <w:autoSpaceDE w:val="0"/>
        <w:autoSpaceDN w:val="0"/>
        <w:adjustRightInd w:val="0"/>
        <w:spacing w:after="0" w:line="240" w:lineRule="auto"/>
        <w:ind w:firstLine="540"/>
        <w:jc w:val="both"/>
        <w:rPr>
          <w:rFonts w:ascii="Times New Roman" w:hAnsi="Times New Roman" w:cs="Times New Roman"/>
          <w:sz w:val="28"/>
          <w:szCs w:val="28"/>
        </w:rPr>
      </w:pPr>
      <w:r w:rsidRPr="00D46762">
        <w:rPr>
          <w:rFonts w:ascii="Times New Roman" w:hAnsi="Times New Roman" w:cs="Times New Roman"/>
          <w:sz w:val="28"/>
          <w:szCs w:val="28"/>
        </w:rPr>
        <w:t xml:space="preserve">Из толкования вышеуказанной нормы </w:t>
      </w:r>
      <w:r w:rsidR="002F18E0">
        <w:rPr>
          <w:rFonts w:ascii="Times New Roman" w:hAnsi="Times New Roman" w:cs="Times New Roman"/>
          <w:sz w:val="28"/>
          <w:szCs w:val="28"/>
        </w:rPr>
        <w:t>закона</w:t>
      </w:r>
      <w:r w:rsidRPr="00D46762">
        <w:rPr>
          <w:rFonts w:ascii="Times New Roman" w:hAnsi="Times New Roman" w:cs="Times New Roman"/>
          <w:sz w:val="28"/>
          <w:szCs w:val="28"/>
        </w:rPr>
        <w:t xml:space="preserve"> следует, что, в случае осуществления </w:t>
      </w:r>
      <w:r w:rsidR="00551C3D" w:rsidRPr="00D46762">
        <w:rPr>
          <w:rFonts w:ascii="Times New Roman" w:hAnsi="Times New Roman" w:cs="Times New Roman"/>
          <w:sz w:val="28"/>
          <w:szCs w:val="28"/>
        </w:rPr>
        <w:t xml:space="preserve">образовательной деятельности </w:t>
      </w:r>
      <w:r w:rsidRPr="00D46762">
        <w:rPr>
          <w:rFonts w:ascii="Times New Roman" w:hAnsi="Times New Roman" w:cs="Times New Roman"/>
          <w:sz w:val="28"/>
          <w:szCs w:val="28"/>
        </w:rPr>
        <w:t xml:space="preserve">индивидуальным предпринимателем непосредственно, получение лицензии в силу пункта 2 статьи 91 Закона </w:t>
      </w:r>
      <w:r w:rsidR="002F18E0">
        <w:rPr>
          <w:rFonts w:ascii="Times New Roman" w:hAnsi="Times New Roman" w:cs="Times New Roman"/>
          <w:sz w:val="28"/>
          <w:szCs w:val="28"/>
        </w:rPr>
        <w:t>№</w:t>
      </w:r>
      <w:r w:rsidRPr="00D46762">
        <w:rPr>
          <w:rFonts w:ascii="Times New Roman" w:hAnsi="Times New Roman" w:cs="Times New Roman"/>
          <w:sz w:val="28"/>
          <w:szCs w:val="28"/>
        </w:rPr>
        <w:t xml:space="preserve"> 273-ФЗ не требуется.</w:t>
      </w:r>
      <w:r w:rsidR="00551C3D">
        <w:rPr>
          <w:rFonts w:ascii="Times New Roman" w:hAnsi="Times New Roman" w:cs="Times New Roman"/>
          <w:sz w:val="28"/>
          <w:szCs w:val="28"/>
        </w:rPr>
        <w:t xml:space="preserve"> </w:t>
      </w:r>
    </w:p>
    <w:p w:rsidR="002F18E0" w:rsidRDefault="002F18E0" w:rsidP="00D46762">
      <w:pPr>
        <w:autoSpaceDE w:val="0"/>
        <w:autoSpaceDN w:val="0"/>
        <w:adjustRightInd w:val="0"/>
        <w:spacing w:after="0" w:line="240" w:lineRule="auto"/>
        <w:ind w:firstLine="540"/>
        <w:jc w:val="both"/>
        <w:rPr>
          <w:rFonts w:ascii="Times New Roman" w:hAnsi="Times New Roman" w:cs="Times New Roman"/>
          <w:sz w:val="28"/>
          <w:szCs w:val="28"/>
        </w:rPr>
      </w:pPr>
      <w:r w:rsidRPr="002F18E0">
        <w:rPr>
          <w:rFonts w:ascii="Times New Roman" w:hAnsi="Times New Roman" w:cs="Times New Roman"/>
          <w:sz w:val="28"/>
          <w:szCs w:val="28"/>
        </w:rPr>
        <w:t xml:space="preserve">Комиссией </w:t>
      </w:r>
      <w:r>
        <w:rPr>
          <w:rFonts w:ascii="Times New Roman" w:hAnsi="Times New Roman" w:cs="Times New Roman"/>
          <w:sz w:val="28"/>
          <w:szCs w:val="28"/>
        </w:rPr>
        <w:t>Иркутского</w:t>
      </w:r>
      <w:r w:rsidRPr="002F18E0">
        <w:rPr>
          <w:rFonts w:ascii="Times New Roman" w:hAnsi="Times New Roman" w:cs="Times New Roman"/>
          <w:sz w:val="28"/>
          <w:szCs w:val="28"/>
        </w:rPr>
        <w:t xml:space="preserve"> УФАС России установлено, что согласно выписке из Единого государственного реестра индивидуальных предпринимателей, представленной в сос</w:t>
      </w:r>
      <w:r>
        <w:rPr>
          <w:rFonts w:ascii="Times New Roman" w:hAnsi="Times New Roman" w:cs="Times New Roman"/>
          <w:sz w:val="28"/>
          <w:szCs w:val="28"/>
        </w:rPr>
        <w:t xml:space="preserve">таве второй части заявки ИП </w:t>
      </w:r>
      <w:r w:rsidR="006731AB">
        <w:rPr>
          <w:rFonts w:ascii="Times New Roman" w:eastAsia="Times New Roman" w:hAnsi="Times New Roman" w:cs="Times New Roman"/>
          <w:spacing w:val="-4"/>
          <w:sz w:val="28"/>
          <w:szCs w:val="28"/>
        </w:rPr>
        <w:t>П.</w:t>
      </w:r>
      <w:r>
        <w:rPr>
          <w:rFonts w:ascii="Times New Roman" w:hAnsi="Times New Roman" w:cs="Times New Roman"/>
          <w:sz w:val="28"/>
          <w:szCs w:val="28"/>
        </w:rPr>
        <w:t>.</w:t>
      </w:r>
      <w:r w:rsidRPr="002F18E0">
        <w:rPr>
          <w:rFonts w:ascii="Times New Roman" w:hAnsi="Times New Roman" w:cs="Times New Roman"/>
          <w:sz w:val="28"/>
          <w:szCs w:val="28"/>
        </w:rPr>
        <w:t>, основным видом деятельности</w:t>
      </w:r>
      <w:r>
        <w:rPr>
          <w:rFonts w:ascii="Times New Roman" w:hAnsi="Times New Roman" w:cs="Times New Roman"/>
          <w:sz w:val="28"/>
          <w:szCs w:val="28"/>
        </w:rPr>
        <w:t xml:space="preserve"> данного участника</w:t>
      </w:r>
      <w:r w:rsidRPr="002F18E0">
        <w:rPr>
          <w:rFonts w:ascii="Times New Roman" w:hAnsi="Times New Roman" w:cs="Times New Roman"/>
          <w:sz w:val="28"/>
          <w:szCs w:val="28"/>
        </w:rPr>
        <w:t xml:space="preserve"> является дополнительн</w:t>
      </w:r>
      <w:r>
        <w:rPr>
          <w:rFonts w:ascii="Times New Roman" w:hAnsi="Times New Roman" w:cs="Times New Roman"/>
          <w:sz w:val="28"/>
          <w:szCs w:val="28"/>
        </w:rPr>
        <w:t>ое образование детей и взрослых, что свидетельствует об отсутствии обязанности данного участника иметь лицензию на осуществление образовательной деятельности.</w:t>
      </w:r>
    </w:p>
    <w:p w:rsidR="002F18E0" w:rsidRDefault="002F18E0" w:rsidP="00D46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2F18E0">
        <w:rPr>
          <w:rFonts w:ascii="Times New Roman" w:hAnsi="Times New Roman" w:cs="Times New Roman"/>
          <w:sz w:val="28"/>
          <w:szCs w:val="28"/>
        </w:rPr>
        <w:t xml:space="preserve">Комиссия </w:t>
      </w:r>
      <w:r>
        <w:rPr>
          <w:rFonts w:ascii="Times New Roman" w:hAnsi="Times New Roman" w:cs="Times New Roman"/>
          <w:sz w:val="28"/>
          <w:szCs w:val="28"/>
        </w:rPr>
        <w:t>Иркутского</w:t>
      </w:r>
      <w:r w:rsidRPr="002F18E0">
        <w:rPr>
          <w:rFonts w:ascii="Times New Roman" w:hAnsi="Times New Roman" w:cs="Times New Roman"/>
          <w:sz w:val="28"/>
          <w:szCs w:val="28"/>
        </w:rPr>
        <w:t xml:space="preserve"> УФАС России не усматривает в данном случае в</w:t>
      </w:r>
      <w:r>
        <w:rPr>
          <w:rFonts w:ascii="Times New Roman" w:hAnsi="Times New Roman" w:cs="Times New Roman"/>
          <w:sz w:val="28"/>
          <w:szCs w:val="28"/>
        </w:rPr>
        <w:t xml:space="preserve"> действиях аукционной </w:t>
      </w:r>
      <w:proofErr w:type="gramStart"/>
      <w:r>
        <w:rPr>
          <w:rFonts w:ascii="Times New Roman" w:hAnsi="Times New Roman" w:cs="Times New Roman"/>
          <w:sz w:val="28"/>
          <w:szCs w:val="28"/>
        </w:rPr>
        <w:t>комиссии з</w:t>
      </w:r>
      <w:r w:rsidRPr="002F18E0">
        <w:rPr>
          <w:rFonts w:ascii="Times New Roman" w:hAnsi="Times New Roman" w:cs="Times New Roman"/>
          <w:sz w:val="28"/>
          <w:szCs w:val="28"/>
        </w:rPr>
        <w:t xml:space="preserve">аказчика нарушений требований </w:t>
      </w:r>
      <w:r>
        <w:rPr>
          <w:rFonts w:ascii="Times New Roman" w:hAnsi="Times New Roman" w:cs="Times New Roman"/>
          <w:sz w:val="28"/>
          <w:szCs w:val="28"/>
        </w:rPr>
        <w:t>Федерального закона</w:t>
      </w:r>
      <w:proofErr w:type="gramEnd"/>
      <w:r>
        <w:rPr>
          <w:rFonts w:ascii="Times New Roman" w:hAnsi="Times New Roman" w:cs="Times New Roman"/>
          <w:sz w:val="28"/>
          <w:szCs w:val="28"/>
        </w:rPr>
        <w:t xml:space="preserve"> № 44-ФЗ</w:t>
      </w:r>
      <w:r w:rsidRPr="002F18E0">
        <w:rPr>
          <w:rFonts w:ascii="Times New Roman" w:hAnsi="Times New Roman" w:cs="Times New Roman"/>
          <w:sz w:val="28"/>
          <w:szCs w:val="28"/>
        </w:rPr>
        <w:t>.</w:t>
      </w:r>
    </w:p>
    <w:p w:rsidR="002F18E0" w:rsidRDefault="002F18E0" w:rsidP="00D46762">
      <w:pPr>
        <w:autoSpaceDE w:val="0"/>
        <w:autoSpaceDN w:val="0"/>
        <w:adjustRightInd w:val="0"/>
        <w:spacing w:after="0" w:line="240" w:lineRule="auto"/>
        <w:ind w:firstLine="540"/>
        <w:jc w:val="both"/>
        <w:rPr>
          <w:rFonts w:ascii="Times New Roman" w:hAnsi="Times New Roman" w:cs="Times New Roman"/>
          <w:sz w:val="28"/>
          <w:szCs w:val="28"/>
        </w:rPr>
      </w:pPr>
    </w:p>
    <w:p w:rsidR="002F18E0" w:rsidRDefault="002F18E0" w:rsidP="00D46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в ходе проведения внеплановой проверки Комиссией установлены следующие нарушения Федерального закона № 44-ФЗ.</w:t>
      </w:r>
    </w:p>
    <w:p w:rsidR="002F18E0" w:rsidRDefault="002F18E0" w:rsidP="00D46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Статьей 6 Федерального закона № 44-ФЗ </w:t>
      </w:r>
      <w:r w:rsidR="00FC37A1">
        <w:rPr>
          <w:rFonts w:ascii="Times New Roman" w:hAnsi="Times New Roman" w:cs="Times New Roman"/>
          <w:sz w:val="28"/>
          <w:szCs w:val="28"/>
        </w:rPr>
        <w:t>установлено, что к</w:t>
      </w:r>
      <w:r w:rsidRPr="002F18E0">
        <w:rPr>
          <w:rFonts w:ascii="Times New Roman" w:hAnsi="Times New Roman" w:cs="Times New Roman"/>
          <w:sz w:val="28"/>
          <w:szCs w:val="28"/>
        </w:rPr>
        <w:t xml:space="preserve">онтрактная система в сфере закупок основывается на принципах </w:t>
      </w:r>
      <w:r w:rsidRPr="00551C3D">
        <w:rPr>
          <w:rFonts w:ascii="Times New Roman" w:hAnsi="Times New Roman" w:cs="Times New Roman"/>
          <w:sz w:val="28"/>
          <w:szCs w:val="28"/>
          <w:u w:val="single"/>
        </w:rPr>
        <w:t xml:space="preserve">открытости, прозрачности информации о контрактной системе в сфере закупок, обеспечения конкуренции, </w:t>
      </w:r>
      <w:r w:rsidRPr="00551C3D">
        <w:rPr>
          <w:rFonts w:ascii="Times New Roman" w:hAnsi="Times New Roman" w:cs="Times New Roman"/>
          <w:sz w:val="28"/>
          <w:szCs w:val="28"/>
          <w:u w:val="single"/>
        </w:rPr>
        <w:lastRenderedPageBreak/>
        <w:t>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sidRPr="002F18E0">
        <w:rPr>
          <w:rFonts w:ascii="Times New Roman" w:hAnsi="Times New Roman" w:cs="Times New Roman"/>
          <w:sz w:val="28"/>
          <w:szCs w:val="28"/>
        </w:rPr>
        <w:t>.</w:t>
      </w:r>
    </w:p>
    <w:p w:rsidR="00D46762" w:rsidRDefault="00FC37A1" w:rsidP="00EB0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статье 11 Федерального закона № 44-ФЗ</w:t>
      </w:r>
      <w:r w:rsidRPr="00FC37A1">
        <w:rPr>
          <w:rFonts w:ascii="Times New Roman" w:hAnsi="Times New Roman" w:cs="Times New Roman"/>
          <w:sz w:val="28"/>
          <w:szCs w:val="28"/>
        </w:rPr>
        <w:t xml:space="preserve"> </w:t>
      </w:r>
      <w:r>
        <w:rPr>
          <w:rFonts w:ascii="Times New Roman" w:hAnsi="Times New Roman" w:cs="Times New Roman"/>
          <w:sz w:val="28"/>
          <w:szCs w:val="28"/>
        </w:rPr>
        <w:t>к</w:t>
      </w:r>
      <w:r w:rsidRPr="00FC37A1">
        <w:rPr>
          <w:rFonts w:ascii="Times New Roman" w:hAnsi="Times New Roman" w:cs="Times New Roman"/>
          <w:sz w:val="28"/>
          <w:szCs w:val="28"/>
        </w:rPr>
        <w:t xml:space="preserve">онтрактная система в сфере закупок основывается на единых принципах и подходах, предусмотренных настоящим Федеральным законом и </w:t>
      </w:r>
      <w:r w:rsidRPr="00FC37A1">
        <w:rPr>
          <w:rFonts w:ascii="Times New Roman" w:hAnsi="Times New Roman" w:cs="Times New Roman"/>
          <w:sz w:val="28"/>
          <w:szCs w:val="28"/>
          <w:u w:val="single"/>
        </w:rPr>
        <w:t>позволяющих</w:t>
      </w:r>
      <w:r w:rsidRPr="00FC37A1">
        <w:rPr>
          <w:rFonts w:ascii="Times New Roman" w:hAnsi="Times New Roman" w:cs="Times New Roman"/>
          <w:b/>
          <w:sz w:val="28"/>
          <w:szCs w:val="28"/>
          <w:u w:val="single"/>
        </w:rPr>
        <w:t xml:space="preserve"> обеспечивать государственные и муниципальные нужды</w:t>
      </w:r>
      <w:r w:rsidRPr="00FC37A1">
        <w:rPr>
          <w:rFonts w:ascii="Times New Roman" w:hAnsi="Times New Roman" w:cs="Times New Roman"/>
          <w:sz w:val="28"/>
          <w:szCs w:val="28"/>
          <w:u w:val="single"/>
        </w:rPr>
        <w:t xml:space="preserve"> посредством планирования и осуществления закупок</w:t>
      </w:r>
      <w:r w:rsidRPr="00FC37A1">
        <w:rPr>
          <w:rFonts w:ascii="Times New Roman" w:hAnsi="Times New Roman" w:cs="Times New Roman"/>
          <w:sz w:val="28"/>
          <w:szCs w:val="28"/>
        </w:rPr>
        <w:t>, их мониторинга, аудита в сфере закупок, а также контроля в сфере закупок.</w:t>
      </w:r>
    </w:p>
    <w:p w:rsidR="00FC37A1" w:rsidRDefault="00FC37A1" w:rsidP="00EB0455">
      <w:pPr>
        <w:autoSpaceDE w:val="0"/>
        <w:autoSpaceDN w:val="0"/>
        <w:adjustRightInd w:val="0"/>
        <w:spacing w:after="0" w:line="240" w:lineRule="auto"/>
        <w:ind w:firstLine="540"/>
        <w:jc w:val="both"/>
        <w:rPr>
          <w:rFonts w:ascii="Times New Roman" w:hAnsi="Times New Roman" w:cs="Times New Roman"/>
          <w:sz w:val="28"/>
          <w:szCs w:val="28"/>
        </w:rPr>
      </w:pPr>
      <w:r w:rsidRPr="00FC37A1">
        <w:rPr>
          <w:rFonts w:ascii="Times New Roman" w:hAnsi="Times New Roman" w:cs="Times New Roman"/>
          <w:sz w:val="28"/>
          <w:szCs w:val="28"/>
        </w:rPr>
        <w:t xml:space="preserve">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w:t>
      </w:r>
      <w:r w:rsidRPr="00FC37A1">
        <w:rPr>
          <w:rFonts w:ascii="Times New Roman" w:hAnsi="Times New Roman" w:cs="Times New Roman"/>
          <w:b/>
          <w:sz w:val="28"/>
          <w:szCs w:val="28"/>
          <w:u w:val="single"/>
        </w:rPr>
        <w:t>должны исходить из необходимости достижения заданных результатов обеспечения государственных и муниципальных нужд</w:t>
      </w:r>
      <w:r>
        <w:rPr>
          <w:rFonts w:ascii="Times New Roman" w:hAnsi="Times New Roman" w:cs="Times New Roman"/>
          <w:sz w:val="28"/>
          <w:szCs w:val="28"/>
        </w:rPr>
        <w:t xml:space="preserve"> (часть 1 статьи 12 Федерального закона № 44-ФЗ).</w:t>
      </w:r>
    </w:p>
    <w:p w:rsidR="00FC37A1" w:rsidRDefault="00FC37A1" w:rsidP="00FC37A1">
      <w:pPr>
        <w:autoSpaceDE w:val="0"/>
        <w:autoSpaceDN w:val="0"/>
        <w:adjustRightInd w:val="0"/>
        <w:spacing w:after="0" w:line="240" w:lineRule="auto"/>
        <w:ind w:firstLine="540"/>
        <w:jc w:val="both"/>
        <w:rPr>
          <w:rFonts w:ascii="Times New Roman" w:hAnsi="Times New Roman" w:cs="Times New Roman"/>
          <w:sz w:val="28"/>
          <w:szCs w:val="28"/>
        </w:rPr>
      </w:pPr>
      <w:r w:rsidRPr="002C1EDA">
        <w:rPr>
          <w:rFonts w:ascii="Times New Roman" w:hAnsi="Times New Roman" w:cs="Times New Roman"/>
          <w:sz w:val="28"/>
          <w:szCs w:val="28"/>
        </w:rPr>
        <w:t xml:space="preserve">Таким образом, из системного анализа и совокупности вышеназванных норм следует, что </w:t>
      </w:r>
      <w:r w:rsidR="00C11FA5" w:rsidRPr="002C1EDA">
        <w:rPr>
          <w:rFonts w:ascii="Times New Roman" w:hAnsi="Times New Roman" w:cs="Times New Roman"/>
          <w:sz w:val="28"/>
          <w:szCs w:val="28"/>
        </w:rPr>
        <w:t xml:space="preserve">контрактная система </w:t>
      </w:r>
      <w:r w:rsidR="002C1EDA" w:rsidRPr="002C1EDA">
        <w:rPr>
          <w:rFonts w:ascii="Times New Roman" w:hAnsi="Times New Roman" w:cs="Times New Roman"/>
          <w:sz w:val="28"/>
          <w:szCs w:val="28"/>
        </w:rPr>
        <w:t>направлена на обеспечение государственных и муниципальных нужд</w:t>
      </w:r>
      <w:r w:rsidR="00C11FA5" w:rsidRPr="002C1EDA">
        <w:rPr>
          <w:rFonts w:ascii="Times New Roman" w:hAnsi="Times New Roman" w:cs="Times New Roman"/>
          <w:sz w:val="28"/>
          <w:szCs w:val="28"/>
        </w:rPr>
        <w:t xml:space="preserve"> в целях повышения эффективности, результативности осуществления закупок товаров</w:t>
      </w:r>
      <w:r w:rsidR="00C11FA5" w:rsidRPr="00C11FA5">
        <w:rPr>
          <w:rFonts w:ascii="Times New Roman" w:hAnsi="Times New Roman" w:cs="Times New Roman"/>
          <w:sz w:val="28"/>
          <w:szCs w:val="28"/>
        </w:rPr>
        <w:t>,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r w:rsidR="002C1EDA">
        <w:rPr>
          <w:rFonts w:ascii="Times New Roman" w:hAnsi="Times New Roman" w:cs="Times New Roman"/>
          <w:sz w:val="28"/>
          <w:szCs w:val="28"/>
        </w:rPr>
        <w:t>.</w:t>
      </w:r>
    </w:p>
    <w:p w:rsidR="00175380" w:rsidRPr="00FC37A1" w:rsidRDefault="00175380" w:rsidP="00FC37A1">
      <w:pPr>
        <w:autoSpaceDE w:val="0"/>
        <w:autoSpaceDN w:val="0"/>
        <w:adjustRightInd w:val="0"/>
        <w:spacing w:after="0" w:line="240" w:lineRule="auto"/>
        <w:ind w:firstLine="540"/>
        <w:jc w:val="both"/>
        <w:rPr>
          <w:rFonts w:ascii="Times New Roman" w:hAnsi="Times New Roman" w:cs="Times New Roman"/>
          <w:sz w:val="28"/>
          <w:szCs w:val="28"/>
          <w:highlight w:val="yellow"/>
        </w:rPr>
      </w:pPr>
      <w:proofErr w:type="gramStart"/>
      <w:r w:rsidRPr="00175380">
        <w:rPr>
          <w:rFonts w:ascii="Times New Roman" w:hAnsi="Times New Roman" w:cs="Times New Roman"/>
          <w:sz w:val="28"/>
          <w:szCs w:val="28"/>
        </w:rPr>
        <w:t xml:space="preserve">Согласно части 2 статьи 27 Федерального закона № 273-ФЗ </w:t>
      </w:r>
      <w:r w:rsidRPr="00FC37A1">
        <w:rPr>
          <w:rFonts w:ascii="Times New Roman" w:hAnsi="Times New Roman" w:cs="Times New Roman"/>
          <w:sz w:val="28"/>
          <w:szCs w:val="28"/>
          <w:u w:val="single"/>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r w:rsidRPr="00175380">
        <w:rPr>
          <w:rFonts w:ascii="Times New Roman" w:hAnsi="Times New Roman" w:cs="Times New Roman"/>
          <w:sz w:val="28"/>
          <w:szCs w:val="28"/>
        </w:rPr>
        <w:t xml:space="preserve"> (филиалы, представительства, отделения, факультеты, институты, центры, кафедры, подготовительные отделения и курсы, научно-исследовательские</w:t>
      </w:r>
      <w:r w:rsidR="00EB0455">
        <w:rPr>
          <w:rFonts w:ascii="Times New Roman" w:hAnsi="Times New Roman" w:cs="Times New Roman"/>
          <w:sz w:val="28"/>
          <w:szCs w:val="28"/>
        </w:rPr>
        <w:t xml:space="preserve">, </w:t>
      </w:r>
      <w:r w:rsidRPr="00175380">
        <w:rPr>
          <w:rFonts w:ascii="Times New Roman" w:hAnsi="Times New Roman" w:cs="Times New Roman"/>
          <w:sz w:val="28"/>
          <w:szCs w:val="28"/>
        </w:rPr>
        <w:t>мет</w:t>
      </w:r>
      <w:r w:rsidR="00FC37A1">
        <w:rPr>
          <w:rFonts w:ascii="Times New Roman" w:hAnsi="Times New Roman" w:cs="Times New Roman"/>
          <w:sz w:val="28"/>
          <w:szCs w:val="28"/>
        </w:rPr>
        <w:t xml:space="preserve">одические </w:t>
      </w:r>
      <w:r w:rsidR="00EB0455">
        <w:rPr>
          <w:rFonts w:ascii="Times New Roman" w:hAnsi="Times New Roman" w:cs="Times New Roman"/>
          <w:sz w:val="28"/>
          <w:szCs w:val="28"/>
        </w:rPr>
        <w:t xml:space="preserve">и учебно-методические </w:t>
      </w:r>
      <w:r w:rsidRPr="00175380">
        <w:rPr>
          <w:rFonts w:ascii="Times New Roman" w:hAnsi="Times New Roman" w:cs="Times New Roman"/>
          <w:sz w:val="28"/>
          <w:szCs w:val="28"/>
        </w:rPr>
        <w:t>подразделения, лаборатории, конструкторские бюро, учебные и учебно-производственные мастерские</w:t>
      </w:r>
      <w:proofErr w:type="gramEnd"/>
      <w:r w:rsidRPr="00175380">
        <w:rPr>
          <w:rFonts w:ascii="Times New Roman" w:hAnsi="Times New Roman" w:cs="Times New Roman"/>
          <w:sz w:val="28"/>
          <w:szCs w:val="28"/>
        </w:rPr>
        <w:t xml:space="preserve">, </w:t>
      </w:r>
      <w:proofErr w:type="gramStart"/>
      <w:r w:rsidRPr="00175380">
        <w:rPr>
          <w:rFonts w:ascii="Times New Roman" w:hAnsi="Times New Roman" w:cs="Times New Roman"/>
          <w:sz w:val="28"/>
          <w:szCs w:val="28"/>
        </w:rPr>
        <w:t>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w:t>
      </w:r>
      <w:proofErr w:type="gramEnd"/>
      <w:r w:rsidRPr="00175380">
        <w:rPr>
          <w:rFonts w:ascii="Times New Roman" w:hAnsi="Times New Roman" w:cs="Times New Roman"/>
          <w:sz w:val="28"/>
          <w:szCs w:val="28"/>
        </w:rPr>
        <w:t xml:space="preserve"> структурные подразделения).</w:t>
      </w:r>
    </w:p>
    <w:p w:rsidR="00FC37A1" w:rsidRDefault="00175380" w:rsidP="00FC37A1">
      <w:pPr>
        <w:autoSpaceDE w:val="0"/>
        <w:autoSpaceDN w:val="0"/>
        <w:adjustRightInd w:val="0"/>
        <w:spacing w:after="0" w:line="240" w:lineRule="auto"/>
        <w:ind w:firstLine="540"/>
        <w:jc w:val="both"/>
        <w:rPr>
          <w:rFonts w:ascii="Times New Roman" w:hAnsi="Times New Roman" w:cs="Times New Roman"/>
          <w:sz w:val="28"/>
          <w:szCs w:val="28"/>
        </w:rPr>
      </w:pPr>
      <w:r w:rsidRPr="00175380">
        <w:rPr>
          <w:rFonts w:ascii="Times New Roman" w:hAnsi="Times New Roman" w:cs="Times New Roman"/>
          <w:sz w:val="28"/>
          <w:szCs w:val="28"/>
        </w:rPr>
        <w:t xml:space="preserve">Согласно части 4 статьи 91 </w:t>
      </w:r>
      <w:r w:rsidR="00FC37A1" w:rsidRPr="00175380">
        <w:rPr>
          <w:rFonts w:ascii="Times New Roman" w:hAnsi="Times New Roman" w:cs="Times New Roman"/>
          <w:sz w:val="28"/>
          <w:szCs w:val="28"/>
        </w:rPr>
        <w:t xml:space="preserve">Федерального закона № 273-ФЗ </w:t>
      </w:r>
      <w:r w:rsidRPr="00175380">
        <w:rPr>
          <w:rFonts w:ascii="Times New Roman" w:hAnsi="Times New Roman" w:cs="Times New Roman"/>
          <w:sz w:val="28"/>
          <w:szCs w:val="28"/>
        </w:rPr>
        <w:t xml:space="preserve">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175380">
        <w:rPr>
          <w:rFonts w:ascii="Times New Roman" w:hAnsi="Times New Roman" w:cs="Times New Roman"/>
          <w:sz w:val="28"/>
          <w:szCs w:val="28"/>
        </w:rP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w:t>
      </w:r>
      <w:r w:rsidRPr="00175380">
        <w:rPr>
          <w:rFonts w:ascii="Times New Roman" w:hAnsi="Times New Roman" w:cs="Times New Roman"/>
          <w:sz w:val="28"/>
          <w:szCs w:val="28"/>
        </w:rPr>
        <w:lastRenderedPageBreak/>
        <w:t>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w:t>
      </w:r>
      <w:r w:rsidR="0062171D" w:rsidRPr="0062171D">
        <w:t xml:space="preserve"> </w:t>
      </w:r>
      <w:r w:rsidR="0062171D" w:rsidRPr="0062171D">
        <w:rPr>
          <w:rFonts w:ascii="Times New Roman" w:hAnsi="Times New Roman" w:cs="Times New Roman"/>
          <w:sz w:val="28"/>
          <w:szCs w:val="28"/>
        </w:rPr>
        <w:t>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0062171D" w:rsidRPr="0062171D">
        <w:rPr>
          <w:rFonts w:ascii="Times New Roman" w:hAnsi="Times New Roman" w:cs="Times New Roman"/>
          <w:sz w:val="28"/>
          <w:szCs w:val="28"/>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717B" w:rsidRDefault="002F717B" w:rsidP="00FC37A1">
      <w:pPr>
        <w:autoSpaceDE w:val="0"/>
        <w:autoSpaceDN w:val="0"/>
        <w:adjustRightInd w:val="0"/>
        <w:spacing w:after="0" w:line="240" w:lineRule="auto"/>
        <w:ind w:firstLine="540"/>
        <w:jc w:val="both"/>
        <w:rPr>
          <w:rFonts w:ascii="Times New Roman" w:hAnsi="Times New Roman" w:cs="Times New Roman"/>
          <w:sz w:val="28"/>
          <w:szCs w:val="28"/>
        </w:rPr>
      </w:pPr>
      <w:r w:rsidRPr="00DB58E6">
        <w:rPr>
          <w:rFonts w:ascii="Times New Roman" w:hAnsi="Times New Roman" w:cs="Times New Roman"/>
          <w:sz w:val="28"/>
          <w:szCs w:val="28"/>
        </w:rPr>
        <w:t>Порядок</w:t>
      </w:r>
      <w:r w:rsidRPr="00DB58E6">
        <w:rPr>
          <w:rFonts w:ascii="Times New Roman" w:hAnsi="Times New Roman" w:cs="Times New Roman"/>
          <w:sz w:val="28"/>
          <w:szCs w:val="28"/>
        </w:rPr>
        <w:tab/>
        <w:t>лицензирования</w:t>
      </w:r>
      <w:r w:rsidRPr="00DB58E6">
        <w:rPr>
          <w:rFonts w:ascii="Times New Roman" w:hAnsi="Times New Roman" w:cs="Times New Roman"/>
          <w:sz w:val="28"/>
          <w:szCs w:val="28"/>
        </w:rPr>
        <w:tab/>
        <w:t>образоват</w:t>
      </w:r>
      <w:r>
        <w:rPr>
          <w:rFonts w:ascii="Times New Roman" w:hAnsi="Times New Roman" w:cs="Times New Roman"/>
          <w:sz w:val="28"/>
          <w:szCs w:val="28"/>
        </w:rPr>
        <w:t>ельной</w:t>
      </w:r>
      <w:r>
        <w:rPr>
          <w:rFonts w:ascii="Times New Roman" w:hAnsi="Times New Roman" w:cs="Times New Roman"/>
          <w:sz w:val="28"/>
          <w:szCs w:val="28"/>
        </w:rPr>
        <w:tab/>
        <w:t>деятельности</w:t>
      </w:r>
      <w:r w:rsidR="00D46762">
        <w:rPr>
          <w:rFonts w:ascii="Times New Roman" w:hAnsi="Times New Roman" w:cs="Times New Roman"/>
          <w:sz w:val="28"/>
          <w:szCs w:val="28"/>
        </w:rPr>
        <w:t xml:space="preserve"> </w:t>
      </w:r>
      <w:r w:rsidRPr="00DB58E6">
        <w:rPr>
          <w:rFonts w:ascii="Times New Roman" w:hAnsi="Times New Roman" w:cs="Times New Roman"/>
          <w:sz w:val="28"/>
          <w:szCs w:val="28"/>
        </w:rPr>
        <w:t>утвержден</w:t>
      </w:r>
      <w:r w:rsidRPr="002F717B">
        <w:rPr>
          <w:rFonts w:ascii="Times New Roman" w:hAnsi="Times New Roman" w:cs="Times New Roman"/>
          <w:sz w:val="28"/>
          <w:szCs w:val="28"/>
        </w:rPr>
        <w:t xml:space="preserve"> </w:t>
      </w:r>
      <w:r w:rsidRPr="00DB58E6">
        <w:rPr>
          <w:rFonts w:ascii="Times New Roman" w:hAnsi="Times New Roman" w:cs="Times New Roman"/>
          <w:sz w:val="28"/>
          <w:szCs w:val="28"/>
        </w:rPr>
        <w:t>Постановлением Правительства РФ от 28.10.2013 № 966 (далее - Порядок).</w:t>
      </w:r>
    </w:p>
    <w:p w:rsidR="0062171D" w:rsidRDefault="0062171D" w:rsidP="0062171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B58E6">
        <w:rPr>
          <w:rFonts w:ascii="Times New Roman" w:hAnsi="Times New Roman" w:cs="Times New Roman"/>
          <w:sz w:val="28"/>
          <w:szCs w:val="28"/>
        </w:rPr>
        <w:t>Согласно подпункту «б» пункта 10 Порядка для получения лицензии соискатель лицензии представляет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 а также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w:t>
      </w:r>
      <w:proofErr w:type="gramEnd"/>
      <w:r w:rsidRPr="00DB58E6">
        <w:rPr>
          <w:rFonts w:ascii="Times New Roman" w:hAnsi="Times New Roman" w:cs="Times New Roman"/>
          <w:sz w:val="28"/>
          <w:szCs w:val="28"/>
        </w:rPr>
        <w:t xml:space="preserve">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2D566E" w:rsidRPr="002D566E" w:rsidRDefault="002D566E" w:rsidP="002D566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38222E">
        <w:rPr>
          <w:rFonts w:ascii="Times New Roman" w:hAnsi="Times New Roman" w:cs="Times New Roman"/>
          <w:sz w:val="28"/>
          <w:szCs w:val="28"/>
          <w:shd w:val="clear" w:color="auto" w:fill="FFFFFF"/>
        </w:rPr>
        <w:t>В соответствии</w:t>
      </w:r>
      <w:r>
        <w:rPr>
          <w:rFonts w:ascii="Times New Roman" w:hAnsi="Times New Roman" w:cs="Times New Roman"/>
          <w:sz w:val="28"/>
          <w:szCs w:val="28"/>
          <w:shd w:val="clear" w:color="auto" w:fill="FFFFFF"/>
        </w:rPr>
        <w:t xml:space="preserve"> с пунктом 1 таблицы, содержащейся в части </w:t>
      </w:r>
      <w:r>
        <w:rPr>
          <w:rFonts w:ascii="Times New Roman" w:hAnsi="Times New Roman" w:cs="Times New Roman"/>
          <w:sz w:val="28"/>
          <w:szCs w:val="28"/>
          <w:shd w:val="clear" w:color="auto" w:fill="FFFFFF"/>
          <w:lang w:val="en-US"/>
        </w:rPr>
        <w:t>II</w:t>
      </w:r>
      <w:r>
        <w:rPr>
          <w:rFonts w:ascii="Times New Roman" w:hAnsi="Times New Roman" w:cs="Times New Roman"/>
          <w:sz w:val="28"/>
          <w:szCs w:val="28"/>
          <w:shd w:val="clear" w:color="auto" w:fill="FFFFFF"/>
        </w:rPr>
        <w:t xml:space="preserve"> документации об электронном аукционе «Т</w:t>
      </w:r>
      <w:r w:rsidRPr="00FC37A1">
        <w:rPr>
          <w:rFonts w:ascii="Times New Roman" w:hAnsi="Times New Roman" w:cs="Times New Roman"/>
          <w:sz w:val="28"/>
          <w:szCs w:val="28"/>
          <w:shd w:val="clear" w:color="auto" w:fill="FFFFFF"/>
        </w:rPr>
        <w:t>ехническое задание на поставку товара, выполнение работ, оказание услуг</w:t>
      </w:r>
      <w:r>
        <w:rPr>
          <w:rFonts w:ascii="Times New Roman" w:hAnsi="Times New Roman" w:cs="Times New Roman"/>
          <w:sz w:val="28"/>
          <w:szCs w:val="28"/>
          <w:shd w:val="clear" w:color="auto" w:fill="FFFFFF"/>
        </w:rPr>
        <w:t>»</w:t>
      </w:r>
      <w:r w:rsidRPr="0038222E">
        <w:rPr>
          <w:rFonts w:ascii="Times New Roman" w:hAnsi="Times New Roman" w:cs="Times New Roman"/>
          <w:sz w:val="28"/>
          <w:szCs w:val="28"/>
          <w:shd w:val="clear" w:color="auto" w:fill="FFFFFF"/>
        </w:rPr>
        <w:t xml:space="preserve"> заказчиком установлено</w:t>
      </w:r>
      <w:r>
        <w:rPr>
          <w:rFonts w:ascii="Times New Roman" w:hAnsi="Times New Roman" w:cs="Times New Roman"/>
          <w:sz w:val="28"/>
          <w:szCs w:val="28"/>
          <w:shd w:val="clear" w:color="auto" w:fill="FFFFFF"/>
        </w:rPr>
        <w:t xml:space="preserve"> наименование оказываемых услуг: о</w:t>
      </w:r>
      <w:r w:rsidRPr="00FC37A1">
        <w:rPr>
          <w:rFonts w:ascii="Times New Roman" w:hAnsi="Times New Roman" w:cs="Times New Roman"/>
          <w:sz w:val="28"/>
          <w:szCs w:val="28"/>
          <w:shd w:val="clear" w:color="auto" w:fill="FFFFFF"/>
        </w:rPr>
        <w:t xml:space="preserve">казание образовательных услуг по повышению квалификации среднего </w:t>
      </w:r>
      <w:r w:rsidRPr="00FC37A1">
        <w:rPr>
          <w:rFonts w:ascii="Times New Roman" w:hAnsi="Times New Roman" w:cs="Times New Roman"/>
          <w:b/>
          <w:sz w:val="28"/>
          <w:szCs w:val="28"/>
          <w:u w:val="single"/>
          <w:shd w:val="clear" w:color="auto" w:fill="FFFFFF"/>
        </w:rPr>
        <w:t>медперсонала</w:t>
      </w:r>
      <w:r w:rsidRPr="0038222E">
        <w:rPr>
          <w:rFonts w:ascii="Times New Roman" w:hAnsi="Times New Roman" w:cs="Times New Roman"/>
          <w:sz w:val="28"/>
          <w:szCs w:val="28"/>
          <w:shd w:val="clear" w:color="auto" w:fill="FFFFFF"/>
        </w:rPr>
        <w:t xml:space="preserve">. </w:t>
      </w:r>
    </w:p>
    <w:p w:rsidR="002D566E" w:rsidRDefault="0038222E" w:rsidP="0038222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38222E">
        <w:rPr>
          <w:rFonts w:ascii="Times New Roman" w:hAnsi="Times New Roman" w:cs="Times New Roman"/>
          <w:sz w:val="28"/>
          <w:szCs w:val="28"/>
          <w:shd w:val="clear" w:color="auto" w:fill="FFFFFF"/>
        </w:rPr>
        <w:t>В соответствии</w:t>
      </w:r>
      <w:r w:rsidR="00BB2BBC">
        <w:rPr>
          <w:rFonts w:ascii="Times New Roman" w:hAnsi="Times New Roman" w:cs="Times New Roman"/>
          <w:sz w:val="28"/>
          <w:szCs w:val="28"/>
          <w:shd w:val="clear" w:color="auto" w:fill="FFFFFF"/>
        </w:rPr>
        <w:t xml:space="preserve"> с </w:t>
      </w:r>
      <w:r w:rsidR="002D566E">
        <w:rPr>
          <w:rFonts w:ascii="Times New Roman" w:hAnsi="Times New Roman" w:cs="Times New Roman"/>
          <w:sz w:val="28"/>
          <w:szCs w:val="28"/>
          <w:shd w:val="clear" w:color="auto" w:fill="FFFFFF"/>
        </w:rPr>
        <w:t>таблицей</w:t>
      </w:r>
      <w:r w:rsidR="00FC37A1">
        <w:rPr>
          <w:rFonts w:ascii="Times New Roman" w:hAnsi="Times New Roman" w:cs="Times New Roman"/>
          <w:sz w:val="28"/>
          <w:szCs w:val="28"/>
          <w:shd w:val="clear" w:color="auto" w:fill="FFFFFF"/>
        </w:rPr>
        <w:t>, содержащейся в</w:t>
      </w:r>
      <w:r w:rsidR="002D566E">
        <w:rPr>
          <w:rFonts w:ascii="Times New Roman" w:hAnsi="Times New Roman" w:cs="Times New Roman"/>
          <w:sz w:val="28"/>
          <w:szCs w:val="28"/>
          <w:shd w:val="clear" w:color="auto" w:fill="FFFFFF"/>
        </w:rPr>
        <w:t xml:space="preserve"> </w:t>
      </w:r>
      <w:r w:rsidR="00BB2BBC">
        <w:rPr>
          <w:rFonts w:ascii="Times New Roman" w:hAnsi="Times New Roman" w:cs="Times New Roman"/>
          <w:sz w:val="28"/>
          <w:szCs w:val="28"/>
          <w:shd w:val="clear" w:color="auto" w:fill="FFFFFF"/>
        </w:rPr>
        <w:t>«И</w:t>
      </w:r>
      <w:r w:rsidRPr="0038222E">
        <w:rPr>
          <w:rFonts w:ascii="Times New Roman" w:hAnsi="Times New Roman" w:cs="Times New Roman"/>
          <w:sz w:val="28"/>
          <w:szCs w:val="28"/>
          <w:shd w:val="clear" w:color="auto" w:fill="FFFFFF"/>
        </w:rPr>
        <w:t>нформационной карт</w:t>
      </w:r>
      <w:r w:rsidR="00267E55">
        <w:rPr>
          <w:rFonts w:ascii="Times New Roman" w:hAnsi="Times New Roman" w:cs="Times New Roman"/>
          <w:sz w:val="28"/>
          <w:szCs w:val="28"/>
          <w:shd w:val="clear" w:color="auto" w:fill="FFFFFF"/>
        </w:rPr>
        <w:t>е</w:t>
      </w:r>
      <w:r w:rsidRPr="0038222E">
        <w:rPr>
          <w:rFonts w:ascii="Times New Roman" w:hAnsi="Times New Roman" w:cs="Times New Roman"/>
          <w:sz w:val="28"/>
          <w:szCs w:val="28"/>
          <w:shd w:val="clear" w:color="auto" w:fill="FFFFFF"/>
        </w:rPr>
        <w:t xml:space="preserve"> аукциона</w:t>
      </w:r>
      <w:r w:rsidR="00BB2BBC">
        <w:rPr>
          <w:rFonts w:ascii="Times New Roman" w:hAnsi="Times New Roman" w:cs="Times New Roman"/>
          <w:sz w:val="28"/>
          <w:szCs w:val="28"/>
          <w:shd w:val="clear" w:color="auto" w:fill="FFFFFF"/>
        </w:rPr>
        <w:t>» (Т</w:t>
      </w:r>
      <w:r w:rsidRPr="0038222E">
        <w:rPr>
          <w:rFonts w:ascii="Times New Roman" w:hAnsi="Times New Roman" w:cs="Times New Roman"/>
          <w:sz w:val="28"/>
          <w:szCs w:val="28"/>
          <w:shd w:val="clear" w:color="auto" w:fill="FFFFFF"/>
        </w:rPr>
        <w:t>ребования к качеству, сроку и объему оказываемых услуг) заказчиком установлен</w:t>
      </w:r>
      <w:r w:rsidR="002D566E">
        <w:rPr>
          <w:rFonts w:ascii="Times New Roman" w:hAnsi="Times New Roman" w:cs="Times New Roman"/>
          <w:sz w:val="28"/>
          <w:szCs w:val="28"/>
          <w:shd w:val="clear" w:color="auto" w:fill="FFFFFF"/>
        </w:rPr>
        <w:t>ы</w:t>
      </w:r>
      <w:r w:rsidRPr="0038222E">
        <w:rPr>
          <w:rFonts w:ascii="Times New Roman" w:hAnsi="Times New Roman" w:cs="Times New Roman"/>
          <w:sz w:val="28"/>
          <w:szCs w:val="28"/>
          <w:shd w:val="clear" w:color="auto" w:fill="FFFFFF"/>
        </w:rPr>
        <w:t xml:space="preserve"> </w:t>
      </w:r>
      <w:r w:rsidR="002D566E">
        <w:rPr>
          <w:rFonts w:ascii="Times New Roman" w:hAnsi="Times New Roman" w:cs="Times New Roman"/>
          <w:sz w:val="28"/>
          <w:szCs w:val="28"/>
          <w:shd w:val="clear" w:color="auto" w:fill="FFFFFF"/>
        </w:rPr>
        <w:t>следующие наименования цикл</w:t>
      </w:r>
      <w:r w:rsidR="00267E55">
        <w:rPr>
          <w:rFonts w:ascii="Times New Roman" w:hAnsi="Times New Roman" w:cs="Times New Roman"/>
          <w:sz w:val="28"/>
          <w:szCs w:val="28"/>
          <w:shd w:val="clear" w:color="auto" w:fill="FFFFFF"/>
        </w:rPr>
        <w:t>ов</w:t>
      </w:r>
      <w:r w:rsidR="002D566E">
        <w:rPr>
          <w:rFonts w:ascii="Times New Roman" w:hAnsi="Times New Roman" w:cs="Times New Roman"/>
          <w:sz w:val="28"/>
          <w:szCs w:val="28"/>
          <w:shd w:val="clear" w:color="auto" w:fill="FFFFFF"/>
        </w:rPr>
        <w:t xml:space="preserve"> повышения квалификации:</w:t>
      </w:r>
    </w:p>
    <w:p w:rsidR="002D566E" w:rsidRDefault="002D566E" w:rsidP="0038222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D566E">
        <w:rPr>
          <w:rFonts w:ascii="Times New Roman" w:hAnsi="Times New Roman" w:cs="Times New Roman"/>
          <w:sz w:val="28"/>
          <w:szCs w:val="28"/>
          <w:shd w:val="clear" w:color="auto" w:fill="FFFFFF"/>
        </w:rPr>
        <w:t>Первичная медико-профилактическая помощь населению (средний медперсонал)</w:t>
      </w:r>
      <w:r>
        <w:rPr>
          <w:rFonts w:ascii="Times New Roman" w:hAnsi="Times New Roman" w:cs="Times New Roman"/>
          <w:sz w:val="28"/>
          <w:szCs w:val="28"/>
          <w:shd w:val="clear" w:color="auto" w:fill="FFFFFF"/>
        </w:rPr>
        <w:t>;</w:t>
      </w:r>
    </w:p>
    <w:p w:rsidR="002D566E" w:rsidRDefault="002D566E" w:rsidP="0038222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D566E">
        <w:rPr>
          <w:rFonts w:ascii="Times New Roman" w:hAnsi="Times New Roman" w:cs="Times New Roman"/>
          <w:sz w:val="28"/>
          <w:szCs w:val="28"/>
          <w:shd w:val="clear" w:color="auto" w:fill="FFFFFF"/>
        </w:rPr>
        <w:t>Сестринское дело в терапии</w:t>
      </w:r>
      <w:r>
        <w:rPr>
          <w:rFonts w:ascii="Times New Roman" w:hAnsi="Times New Roman" w:cs="Times New Roman"/>
          <w:sz w:val="28"/>
          <w:szCs w:val="28"/>
          <w:shd w:val="clear" w:color="auto" w:fill="FFFFFF"/>
        </w:rPr>
        <w:t>;</w:t>
      </w:r>
    </w:p>
    <w:p w:rsidR="002D566E" w:rsidRDefault="002D566E" w:rsidP="0038222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D566E">
        <w:rPr>
          <w:rFonts w:ascii="Times New Roman" w:hAnsi="Times New Roman" w:cs="Times New Roman"/>
          <w:sz w:val="28"/>
          <w:szCs w:val="28"/>
          <w:shd w:val="clear" w:color="auto" w:fill="FFFFFF"/>
        </w:rPr>
        <w:t xml:space="preserve">Сестринское дело в </w:t>
      </w:r>
      <w:r>
        <w:rPr>
          <w:rFonts w:ascii="Times New Roman" w:hAnsi="Times New Roman" w:cs="Times New Roman"/>
          <w:sz w:val="28"/>
          <w:szCs w:val="28"/>
          <w:shd w:val="clear" w:color="auto" w:fill="FFFFFF"/>
        </w:rPr>
        <w:t>стоматологии;</w:t>
      </w:r>
    </w:p>
    <w:p w:rsidR="002D566E" w:rsidRDefault="002D566E" w:rsidP="002D566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D566E">
        <w:rPr>
          <w:rFonts w:ascii="Times New Roman" w:hAnsi="Times New Roman" w:cs="Times New Roman"/>
          <w:sz w:val="28"/>
          <w:szCs w:val="28"/>
          <w:shd w:val="clear" w:color="auto" w:fill="FFFFFF"/>
        </w:rPr>
        <w:t xml:space="preserve">Сестринское дело в </w:t>
      </w:r>
      <w:r>
        <w:rPr>
          <w:rFonts w:ascii="Times New Roman" w:hAnsi="Times New Roman" w:cs="Times New Roman"/>
          <w:sz w:val="28"/>
          <w:szCs w:val="28"/>
          <w:shd w:val="clear" w:color="auto" w:fill="FFFFFF"/>
        </w:rPr>
        <w:t>хирургии;</w:t>
      </w:r>
    </w:p>
    <w:p w:rsidR="002D566E" w:rsidRDefault="002D566E" w:rsidP="002D566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D566E">
        <w:rPr>
          <w:rFonts w:ascii="Times New Roman" w:hAnsi="Times New Roman" w:cs="Times New Roman"/>
          <w:sz w:val="28"/>
          <w:szCs w:val="28"/>
          <w:shd w:val="clear" w:color="auto" w:fill="FFFFFF"/>
        </w:rPr>
        <w:t>Рентгенология</w:t>
      </w:r>
      <w:r>
        <w:rPr>
          <w:rFonts w:ascii="Times New Roman" w:hAnsi="Times New Roman" w:cs="Times New Roman"/>
          <w:sz w:val="28"/>
          <w:szCs w:val="28"/>
          <w:shd w:val="clear" w:color="auto" w:fill="FFFFFF"/>
        </w:rPr>
        <w:t>;</w:t>
      </w:r>
    </w:p>
    <w:p w:rsidR="002D566E" w:rsidRDefault="002D566E" w:rsidP="002D566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D566E">
        <w:rPr>
          <w:rFonts w:ascii="Times New Roman" w:hAnsi="Times New Roman" w:cs="Times New Roman"/>
          <w:sz w:val="28"/>
          <w:szCs w:val="28"/>
          <w:shd w:val="clear" w:color="auto" w:fill="FFFFFF"/>
        </w:rPr>
        <w:t>Лечебное дело</w:t>
      </w:r>
      <w:r>
        <w:rPr>
          <w:rFonts w:ascii="Times New Roman" w:hAnsi="Times New Roman" w:cs="Times New Roman"/>
          <w:sz w:val="28"/>
          <w:szCs w:val="28"/>
          <w:shd w:val="clear" w:color="auto" w:fill="FFFFFF"/>
        </w:rPr>
        <w:t>;</w:t>
      </w:r>
    </w:p>
    <w:p w:rsidR="002D566E" w:rsidRDefault="002D566E" w:rsidP="002D566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D566E">
        <w:rPr>
          <w:rFonts w:ascii="Times New Roman" w:hAnsi="Times New Roman" w:cs="Times New Roman"/>
          <w:sz w:val="28"/>
          <w:szCs w:val="28"/>
          <w:shd w:val="clear" w:color="auto" w:fill="FFFFFF"/>
        </w:rPr>
        <w:t>Функциональная диагностика</w:t>
      </w:r>
      <w:r>
        <w:rPr>
          <w:rFonts w:ascii="Times New Roman" w:hAnsi="Times New Roman" w:cs="Times New Roman"/>
          <w:sz w:val="28"/>
          <w:szCs w:val="28"/>
          <w:shd w:val="clear" w:color="auto" w:fill="FFFFFF"/>
        </w:rPr>
        <w:t>;</w:t>
      </w:r>
    </w:p>
    <w:p w:rsidR="002D566E" w:rsidRPr="002D566E" w:rsidRDefault="002D566E" w:rsidP="002D566E">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D566E">
        <w:rPr>
          <w:rFonts w:ascii="Times New Roman" w:hAnsi="Times New Roman" w:cs="Times New Roman"/>
          <w:sz w:val="28"/>
          <w:szCs w:val="28"/>
          <w:shd w:val="clear" w:color="auto" w:fill="FFFFFF"/>
        </w:rPr>
        <w:t>Физиотерапия</w:t>
      </w:r>
      <w:r>
        <w:rPr>
          <w:rFonts w:ascii="Times New Roman" w:hAnsi="Times New Roman" w:cs="Times New Roman"/>
          <w:sz w:val="28"/>
          <w:szCs w:val="28"/>
          <w:shd w:val="clear" w:color="auto" w:fill="FFFFFF"/>
        </w:rPr>
        <w:t>.</w:t>
      </w:r>
    </w:p>
    <w:p w:rsidR="000C5D4A" w:rsidRPr="000C5D4A" w:rsidRDefault="000C5D4A" w:rsidP="000C5D4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lastRenderedPageBreak/>
        <w:t xml:space="preserve">В соответствии с пунктом </w:t>
      </w:r>
      <w:r w:rsidRPr="000C5D4A">
        <w:rPr>
          <w:rFonts w:ascii="Times New Roman" w:hAnsi="Times New Roman" w:cs="Times New Roman"/>
          <w:sz w:val="28"/>
          <w:szCs w:val="28"/>
          <w:shd w:val="clear" w:color="auto" w:fill="FFFFFF"/>
        </w:rPr>
        <w:t xml:space="preserve">4 статьи 82 </w:t>
      </w:r>
      <w:r w:rsidR="002D566E" w:rsidRPr="00175380">
        <w:rPr>
          <w:rFonts w:ascii="Times New Roman" w:hAnsi="Times New Roman" w:cs="Times New Roman"/>
          <w:sz w:val="28"/>
          <w:szCs w:val="28"/>
        </w:rPr>
        <w:t xml:space="preserve">Федерального закона № 273-ФЗ </w:t>
      </w:r>
      <w:r w:rsidRPr="000C5D4A">
        <w:rPr>
          <w:rFonts w:ascii="Times New Roman" w:hAnsi="Times New Roman" w:cs="Times New Roman"/>
          <w:sz w:val="28"/>
          <w:szCs w:val="28"/>
          <w:shd w:val="clear" w:color="auto" w:fill="FFFFFF"/>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roofErr w:type="gramEnd"/>
    </w:p>
    <w:p w:rsidR="000C5D4A" w:rsidRPr="000C5D4A" w:rsidRDefault="000C5D4A" w:rsidP="000C5D4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0C5D4A">
        <w:rPr>
          <w:rFonts w:ascii="Times New Roman" w:hAnsi="Times New Roman" w:cs="Times New Roman"/>
          <w:sz w:val="28"/>
          <w:szCs w:val="28"/>
          <w:shd w:val="clear" w:color="auto" w:fill="FFFFFF"/>
        </w:rPr>
        <w:t>1)</w:t>
      </w:r>
      <w:r w:rsidRPr="000C5D4A">
        <w:rPr>
          <w:rFonts w:ascii="Times New Roman" w:hAnsi="Times New Roman" w:cs="Times New Roman"/>
          <w:sz w:val="28"/>
          <w:szCs w:val="28"/>
          <w:shd w:val="clear" w:color="auto" w:fill="FFFFFF"/>
        </w:rPr>
        <w:tab/>
      </w:r>
      <w:r w:rsidRPr="002D566E">
        <w:rPr>
          <w:rFonts w:ascii="Times New Roman" w:hAnsi="Times New Roman" w:cs="Times New Roman"/>
          <w:b/>
          <w:sz w:val="28"/>
          <w:szCs w:val="28"/>
          <w:u w:val="single"/>
          <w:shd w:val="clear" w:color="auto" w:fill="FFFFFF"/>
        </w:rPr>
        <w:t>в образовательных и научных организациях, осуществляющих медицинскую деятельность или фармацевтическую деятельность</w:t>
      </w:r>
      <w:r w:rsidRPr="000C5D4A">
        <w:rPr>
          <w:rFonts w:ascii="Times New Roman" w:hAnsi="Times New Roman" w:cs="Times New Roman"/>
          <w:sz w:val="28"/>
          <w:szCs w:val="28"/>
          <w:shd w:val="clear" w:color="auto" w:fill="FFFFFF"/>
        </w:rPr>
        <w:t xml:space="preserve"> (клиники);</w:t>
      </w:r>
    </w:p>
    <w:p w:rsidR="000C5D4A" w:rsidRPr="000C5D4A" w:rsidRDefault="000C5D4A" w:rsidP="000C5D4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0C5D4A">
        <w:rPr>
          <w:rFonts w:ascii="Times New Roman" w:hAnsi="Times New Roman" w:cs="Times New Roman"/>
          <w:sz w:val="28"/>
          <w:szCs w:val="28"/>
          <w:shd w:val="clear" w:color="auto" w:fill="FFFFFF"/>
        </w:rPr>
        <w:t>2)</w:t>
      </w:r>
      <w:r w:rsidRPr="000C5D4A">
        <w:rPr>
          <w:rFonts w:ascii="Times New Roman" w:hAnsi="Times New Roman" w:cs="Times New Roman"/>
          <w:sz w:val="28"/>
          <w:szCs w:val="28"/>
          <w:shd w:val="clear" w:color="auto" w:fill="FFFFFF"/>
        </w:rPr>
        <w:tab/>
      </w:r>
      <w:r w:rsidRPr="002D566E">
        <w:rPr>
          <w:rFonts w:ascii="Times New Roman" w:hAnsi="Times New Roman" w:cs="Times New Roman"/>
          <w:b/>
          <w:sz w:val="28"/>
          <w:szCs w:val="28"/>
          <w:u w:val="single"/>
          <w:shd w:val="clear" w:color="auto" w:fill="FFFFFF"/>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rsidRPr="000C5D4A">
        <w:rPr>
          <w:rFonts w:ascii="Times New Roman" w:hAnsi="Times New Roman" w:cs="Times New Roman"/>
          <w:sz w:val="28"/>
          <w:szCs w:val="28"/>
          <w:shd w:val="clear" w:color="auto" w:fill="FFFFFF"/>
        </w:rPr>
        <w:t>;</w:t>
      </w:r>
    </w:p>
    <w:p w:rsidR="00175380" w:rsidRDefault="000C5D4A" w:rsidP="000C5D4A">
      <w:pPr>
        <w:autoSpaceDE w:val="0"/>
        <w:autoSpaceDN w:val="0"/>
        <w:adjustRightInd w:val="0"/>
        <w:spacing w:after="0" w:line="240" w:lineRule="auto"/>
        <w:ind w:firstLine="540"/>
        <w:jc w:val="both"/>
        <w:rPr>
          <w:rFonts w:ascii="Times New Roman" w:hAnsi="Times New Roman" w:cs="Times New Roman"/>
          <w:sz w:val="28"/>
          <w:szCs w:val="28"/>
        </w:rPr>
      </w:pPr>
      <w:r w:rsidRPr="000C5D4A">
        <w:rPr>
          <w:rFonts w:ascii="Times New Roman" w:hAnsi="Times New Roman" w:cs="Times New Roman"/>
          <w:sz w:val="28"/>
          <w:szCs w:val="28"/>
          <w:shd w:val="clear" w:color="auto" w:fill="FFFFFF"/>
        </w:rPr>
        <w:t>3)</w:t>
      </w:r>
      <w:r w:rsidRPr="000C5D4A">
        <w:rPr>
          <w:rFonts w:ascii="Times New Roman" w:hAnsi="Times New Roman" w:cs="Times New Roman"/>
          <w:sz w:val="28"/>
          <w:szCs w:val="28"/>
          <w:shd w:val="clear" w:color="auto" w:fill="FFFFFF"/>
        </w:rPr>
        <w:tab/>
      </w:r>
      <w:r w:rsidRPr="002D566E">
        <w:rPr>
          <w:rFonts w:ascii="Times New Roman" w:hAnsi="Times New Roman" w:cs="Times New Roman"/>
          <w:b/>
          <w:sz w:val="28"/>
          <w:szCs w:val="28"/>
          <w:u w:val="single"/>
          <w:shd w:val="clear" w:color="auto" w:fill="FFFFFF"/>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r w:rsidRPr="000C5D4A">
        <w:rPr>
          <w:rFonts w:ascii="Times New Roman" w:hAnsi="Times New Roman" w:cs="Times New Roman"/>
          <w:sz w:val="28"/>
          <w:szCs w:val="28"/>
          <w:shd w:val="clear" w:color="auto" w:fill="FFFFFF"/>
        </w:rPr>
        <w:t>.</w:t>
      </w:r>
    </w:p>
    <w:p w:rsidR="002D566E" w:rsidRDefault="002D566E" w:rsidP="00F74A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Комиссия приходит к выводу, что участниками данной закупки могут быть о</w:t>
      </w:r>
      <w:r w:rsidRPr="002D566E">
        <w:rPr>
          <w:rFonts w:ascii="Times New Roman" w:hAnsi="Times New Roman" w:cs="Times New Roman"/>
          <w:sz w:val="28"/>
          <w:szCs w:val="28"/>
          <w:shd w:val="clear" w:color="auto" w:fill="FFFFFF"/>
        </w:rPr>
        <w:t>бразовательны</w:t>
      </w:r>
      <w:r>
        <w:rPr>
          <w:rFonts w:ascii="Times New Roman" w:hAnsi="Times New Roman" w:cs="Times New Roman"/>
          <w:sz w:val="28"/>
          <w:szCs w:val="28"/>
          <w:shd w:val="clear" w:color="auto" w:fill="FFFFFF"/>
        </w:rPr>
        <w:t>е</w:t>
      </w:r>
      <w:r w:rsidRPr="002D566E">
        <w:rPr>
          <w:rFonts w:ascii="Times New Roman" w:hAnsi="Times New Roman" w:cs="Times New Roman"/>
          <w:sz w:val="28"/>
          <w:szCs w:val="28"/>
          <w:shd w:val="clear" w:color="auto" w:fill="FFFFFF"/>
        </w:rPr>
        <w:t xml:space="preserve"> и научны</w:t>
      </w:r>
      <w:r>
        <w:rPr>
          <w:rFonts w:ascii="Times New Roman" w:hAnsi="Times New Roman" w:cs="Times New Roman"/>
          <w:sz w:val="28"/>
          <w:szCs w:val="28"/>
          <w:shd w:val="clear" w:color="auto" w:fill="FFFFFF"/>
        </w:rPr>
        <w:t>е</w:t>
      </w:r>
      <w:r w:rsidRPr="002D566E">
        <w:rPr>
          <w:rFonts w:ascii="Times New Roman" w:hAnsi="Times New Roman" w:cs="Times New Roman"/>
          <w:sz w:val="28"/>
          <w:szCs w:val="28"/>
          <w:shd w:val="clear" w:color="auto" w:fill="FFFFFF"/>
        </w:rPr>
        <w:t xml:space="preserve"> организаци</w:t>
      </w:r>
      <w:r>
        <w:rPr>
          <w:rFonts w:ascii="Times New Roman" w:hAnsi="Times New Roman" w:cs="Times New Roman"/>
          <w:sz w:val="28"/>
          <w:szCs w:val="28"/>
          <w:shd w:val="clear" w:color="auto" w:fill="FFFFFF"/>
        </w:rPr>
        <w:t>и</w:t>
      </w:r>
      <w:r w:rsidRPr="002D566E">
        <w:rPr>
          <w:rFonts w:ascii="Times New Roman" w:hAnsi="Times New Roman" w:cs="Times New Roman"/>
          <w:sz w:val="28"/>
          <w:szCs w:val="28"/>
          <w:shd w:val="clear" w:color="auto" w:fill="FFFFFF"/>
        </w:rPr>
        <w:t>, осуществляющи</w:t>
      </w:r>
      <w:r>
        <w:rPr>
          <w:rFonts w:ascii="Times New Roman" w:hAnsi="Times New Roman" w:cs="Times New Roman"/>
          <w:sz w:val="28"/>
          <w:szCs w:val="28"/>
          <w:shd w:val="clear" w:color="auto" w:fill="FFFFFF"/>
        </w:rPr>
        <w:t>е</w:t>
      </w:r>
      <w:r w:rsidRPr="002D566E">
        <w:rPr>
          <w:rFonts w:ascii="Times New Roman" w:hAnsi="Times New Roman" w:cs="Times New Roman"/>
          <w:sz w:val="28"/>
          <w:szCs w:val="28"/>
          <w:shd w:val="clear" w:color="auto" w:fill="FFFFFF"/>
        </w:rPr>
        <w:t xml:space="preserve"> медицинскую деятельность</w:t>
      </w:r>
      <w:r>
        <w:rPr>
          <w:rFonts w:ascii="Times New Roman" w:hAnsi="Times New Roman" w:cs="Times New Roman"/>
          <w:sz w:val="28"/>
          <w:szCs w:val="28"/>
          <w:shd w:val="clear" w:color="auto" w:fill="FFFFFF"/>
        </w:rPr>
        <w:t xml:space="preserve">, а также </w:t>
      </w:r>
      <w:r w:rsidRPr="002D566E">
        <w:rPr>
          <w:rFonts w:ascii="Times New Roman" w:hAnsi="Times New Roman" w:cs="Times New Roman"/>
          <w:sz w:val="28"/>
          <w:szCs w:val="28"/>
          <w:shd w:val="clear" w:color="auto" w:fill="FFFFFF"/>
        </w:rPr>
        <w:t>медицински</w:t>
      </w:r>
      <w:r>
        <w:rPr>
          <w:rFonts w:ascii="Times New Roman" w:hAnsi="Times New Roman" w:cs="Times New Roman"/>
          <w:sz w:val="28"/>
          <w:szCs w:val="28"/>
          <w:shd w:val="clear" w:color="auto" w:fill="FFFFFF"/>
        </w:rPr>
        <w:t>е организации</w:t>
      </w:r>
      <w:r w:rsidRPr="002D566E">
        <w:rPr>
          <w:rFonts w:ascii="Times New Roman" w:hAnsi="Times New Roman" w:cs="Times New Roman"/>
          <w:sz w:val="28"/>
          <w:szCs w:val="28"/>
          <w:shd w:val="clear" w:color="auto" w:fill="FFFFFF"/>
        </w:rPr>
        <w:t>, в которых располагаются структурные подразделения образовательных и научных организаций</w:t>
      </w:r>
      <w:r>
        <w:rPr>
          <w:rFonts w:ascii="Times New Roman" w:hAnsi="Times New Roman" w:cs="Times New Roman"/>
          <w:sz w:val="28"/>
          <w:szCs w:val="28"/>
          <w:shd w:val="clear" w:color="auto" w:fill="FFFFFF"/>
        </w:rPr>
        <w:t>.</w:t>
      </w:r>
    </w:p>
    <w:p w:rsidR="002D566E" w:rsidRDefault="002D566E" w:rsidP="00F74A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Вышеназванное требование обусловлено тем, что </w:t>
      </w:r>
      <w:r w:rsidR="00E219C2">
        <w:rPr>
          <w:rFonts w:ascii="Times New Roman" w:hAnsi="Times New Roman" w:cs="Times New Roman"/>
          <w:sz w:val="28"/>
          <w:szCs w:val="28"/>
          <w:shd w:val="clear" w:color="auto" w:fill="FFFFFF"/>
        </w:rPr>
        <w:t xml:space="preserve">осуществление деятельности по </w:t>
      </w:r>
      <w:r>
        <w:rPr>
          <w:rFonts w:ascii="Times New Roman" w:hAnsi="Times New Roman" w:cs="Times New Roman"/>
          <w:sz w:val="28"/>
          <w:szCs w:val="28"/>
          <w:shd w:val="clear" w:color="auto" w:fill="FFFFFF"/>
        </w:rPr>
        <w:t>повышени</w:t>
      </w:r>
      <w:r w:rsidR="00E219C2">
        <w:rPr>
          <w:rFonts w:ascii="Times New Roman" w:hAnsi="Times New Roman" w:cs="Times New Roman"/>
          <w:sz w:val="28"/>
          <w:szCs w:val="28"/>
          <w:shd w:val="clear" w:color="auto" w:fill="FFFFFF"/>
        </w:rPr>
        <w:t>ю</w:t>
      </w:r>
      <w:r>
        <w:rPr>
          <w:rFonts w:ascii="Times New Roman" w:hAnsi="Times New Roman" w:cs="Times New Roman"/>
          <w:sz w:val="28"/>
          <w:szCs w:val="28"/>
          <w:shd w:val="clear" w:color="auto" w:fill="FFFFFF"/>
        </w:rPr>
        <w:t xml:space="preserve"> квалификации медицинских работников индивидуальными предпринимателями и юридическими лицами, не являющимися медицинскими организациями или о</w:t>
      </w:r>
      <w:r w:rsidRPr="002D566E">
        <w:rPr>
          <w:rFonts w:ascii="Times New Roman" w:hAnsi="Times New Roman" w:cs="Times New Roman"/>
          <w:sz w:val="28"/>
          <w:szCs w:val="28"/>
          <w:shd w:val="clear" w:color="auto" w:fill="FFFFFF"/>
        </w:rPr>
        <w:t>бразовательны</w:t>
      </w:r>
      <w:r>
        <w:rPr>
          <w:rFonts w:ascii="Times New Roman" w:hAnsi="Times New Roman" w:cs="Times New Roman"/>
          <w:sz w:val="28"/>
          <w:szCs w:val="28"/>
          <w:shd w:val="clear" w:color="auto" w:fill="FFFFFF"/>
        </w:rPr>
        <w:t>ми</w:t>
      </w:r>
      <w:r w:rsidRPr="002D566E">
        <w:rPr>
          <w:rFonts w:ascii="Times New Roman" w:hAnsi="Times New Roman" w:cs="Times New Roman"/>
          <w:sz w:val="28"/>
          <w:szCs w:val="28"/>
          <w:shd w:val="clear" w:color="auto" w:fill="FFFFFF"/>
        </w:rPr>
        <w:t xml:space="preserve"> и научны</w:t>
      </w:r>
      <w:r>
        <w:rPr>
          <w:rFonts w:ascii="Times New Roman" w:hAnsi="Times New Roman" w:cs="Times New Roman"/>
          <w:sz w:val="28"/>
          <w:szCs w:val="28"/>
          <w:shd w:val="clear" w:color="auto" w:fill="FFFFFF"/>
        </w:rPr>
        <w:t>ми</w:t>
      </w:r>
      <w:r w:rsidRPr="002D566E">
        <w:rPr>
          <w:rFonts w:ascii="Times New Roman" w:hAnsi="Times New Roman" w:cs="Times New Roman"/>
          <w:sz w:val="28"/>
          <w:szCs w:val="28"/>
          <w:shd w:val="clear" w:color="auto" w:fill="FFFFFF"/>
        </w:rPr>
        <w:t xml:space="preserve"> организаци</w:t>
      </w:r>
      <w:r>
        <w:rPr>
          <w:rFonts w:ascii="Times New Roman" w:hAnsi="Times New Roman" w:cs="Times New Roman"/>
          <w:sz w:val="28"/>
          <w:szCs w:val="28"/>
          <w:shd w:val="clear" w:color="auto" w:fill="FFFFFF"/>
        </w:rPr>
        <w:t>ями</w:t>
      </w:r>
      <w:r w:rsidRPr="002D566E">
        <w:rPr>
          <w:rFonts w:ascii="Times New Roman" w:hAnsi="Times New Roman" w:cs="Times New Roman"/>
          <w:sz w:val="28"/>
          <w:szCs w:val="28"/>
          <w:shd w:val="clear" w:color="auto" w:fill="FFFFFF"/>
        </w:rPr>
        <w:t>, осуществляющи</w:t>
      </w:r>
      <w:r>
        <w:rPr>
          <w:rFonts w:ascii="Times New Roman" w:hAnsi="Times New Roman" w:cs="Times New Roman"/>
          <w:sz w:val="28"/>
          <w:szCs w:val="28"/>
          <w:shd w:val="clear" w:color="auto" w:fill="FFFFFF"/>
        </w:rPr>
        <w:t>ми</w:t>
      </w:r>
      <w:r w:rsidRPr="002D566E">
        <w:rPr>
          <w:rFonts w:ascii="Times New Roman" w:hAnsi="Times New Roman" w:cs="Times New Roman"/>
          <w:sz w:val="28"/>
          <w:szCs w:val="28"/>
          <w:shd w:val="clear" w:color="auto" w:fill="FFFFFF"/>
        </w:rPr>
        <w:t xml:space="preserve"> медицинскую деятельност</w:t>
      </w:r>
      <w:r w:rsidR="00E219C2">
        <w:rPr>
          <w:rFonts w:ascii="Times New Roman" w:hAnsi="Times New Roman" w:cs="Times New Roman"/>
          <w:sz w:val="28"/>
          <w:szCs w:val="28"/>
          <w:shd w:val="clear" w:color="auto" w:fill="FFFFFF"/>
        </w:rPr>
        <w:t xml:space="preserve">и будет противоречить принципам  </w:t>
      </w:r>
      <w:r w:rsidR="00E219C2" w:rsidRPr="002F18E0">
        <w:rPr>
          <w:rFonts w:ascii="Times New Roman" w:hAnsi="Times New Roman" w:cs="Times New Roman"/>
          <w:sz w:val="28"/>
          <w:szCs w:val="28"/>
        </w:rPr>
        <w:t>ответственности за результативность обеспечения государственных и муниципальных нужд, эффективности осуществления закупок</w:t>
      </w:r>
      <w:r w:rsidR="00E219C2">
        <w:rPr>
          <w:rFonts w:ascii="Times New Roman" w:hAnsi="Times New Roman" w:cs="Times New Roman"/>
          <w:sz w:val="28"/>
          <w:szCs w:val="28"/>
        </w:rPr>
        <w:t>, а также целям эффективности использования бюджетных средств.</w:t>
      </w:r>
      <w:r>
        <w:rPr>
          <w:rFonts w:ascii="Times New Roman" w:hAnsi="Times New Roman" w:cs="Times New Roman"/>
          <w:sz w:val="28"/>
          <w:szCs w:val="28"/>
          <w:shd w:val="clear" w:color="auto" w:fill="FFFFFF"/>
        </w:rPr>
        <w:t xml:space="preserve"> </w:t>
      </w:r>
      <w:proofErr w:type="gramEnd"/>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rPr>
        <w:t xml:space="preserve">Порядок рассмотрения вторых частей заявок на участие в электронном аукционе предусмотрен </w:t>
      </w:r>
      <w:hyperlink r:id="rId8" w:history="1">
        <w:r w:rsidRPr="00593DBF">
          <w:rPr>
            <w:rFonts w:ascii="Times New Roman" w:hAnsi="Times New Roman" w:cs="Times New Roman"/>
            <w:sz w:val="28"/>
            <w:szCs w:val="28"/>
          </w:rPr>
          <w:t>статьей 69</w:t>
        </w:r>
      </w:hyperlink>
      <w:r w:rsidRPr="00593DBF">
        <w:rPr>
          <w:rFonts w:ascii="Times New Roman" w:hAnsi="Times New Roman" w:cs="Times New Roman"/>
          <w:sz w:val="28"/>
          <w:szCs w:val="28"/>
        </w:rPr>
        <w:t xml:space="preserve"> Федерального закона № 44-ФЗ.</w:t>
      </w:r>
    </w:p>
    <w:p w:rsidR="00F74A20" w:rsidRPr="00E219C2"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E219C2">
        <w:rPr>
          <w:rFonts w:ascii="Times New Roman" w:hAnsi="Times New Roman" w:cs="Times New Roman"/>
          <w:sz w:val="28"/>
          <w:szCs w:val="28"/>
        </w:rPr>
        <w:t xml:space="preserve">Согласно части 1 статьи 69 Федерального закона № 44-ФЗ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9" w:history="1">
        <w:r w:rsidRPr="00E219C2">
          <w:rPr>
            <w:rStyle w:val="ad"/>
            <w:rFonts w:ascii="Times New Roman" w:hAnsi="Times New Roman" w:cs="Times New Roman"/>
            <w:color w:val="auto"/>
            <w:sz w:val="28"/>
            <w:szCs w:val="28"/>
            <w:u w:val="none"/>
          </w:rPr>
          <w:t>частью 19 статьи 68</w:t>
        </w:r>
      </w:hyperlink>
      <w:r w:rsidRPr="00E219C2">
        <w:rPr>
          <w:rFonts w:ascii="Times New Roman" w:hAnsi="Times New Roman" w:cs="Times New Roman"/>
          <w:sz w:val="28"/>
          <w:szCs w:val="28"/>
        </w:rPr>
        <w:t xml:space="preserve"> настоящего Федерального закона, в части соответствия их требованиям, установленным документацией о таком аукционе.</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3DBF">
        <w:rPr>
          <w:rFonts w:ascii="Times New Roman" w:hAnsi="Times New Roman" w:cs="Times New Roman"/>
          <w:sz w:val="28"/>
          <w:szCs w:val="28"/>
        </w:rPr>
        <w:t xml:space="preserve">В соответствии с </w:t>
      </w:r>
      <w:hyperlink r:id="rId10" w:history="1">
        <w:r w:rsidRPr="00593DBF">
          <w:rPr>
            <w:rFonts w:ascii="Times New Roman" w:hAnsi="Times New Roman" w:cs="Times New Roman"/>
            <w:sz w:val="28"/>
            <w:szCs w:val="28"/>
          </w:rPr>
          <w:t>частью 2 статьи 69</w:t>
        </w:r>
      </w:hyperlink>
      <w:r w:rsidRPr="00593DBF">
        <w:rPr>
          <w:rFonts w:ascii="Times New Roman" w:hAnsi="Times New Roman" w:cs="Times New Roman"/>
        </w:rPr>
        <w:t xml:space="preserve"> </w:t>
      </w:r>
      <w:r w:rsidRPr="00593DBF">
        <w:rPr>
          <w:rFonts w:ascii="Times New Roman" w:hAnsi="Times New Roman" w:cs="Times New Roman"/>
          <w:spacing w:val="-4"/>
          <w:sz w:val="28"/>
          <w:szCs w:val="28"/>
        </w:rPr>
        <w:t>Федерального закона № 44-ФЗ</w:t>
      </w:r>
      <w:r w:rsidRPr="00593DBF">
        <w:rPr>
          <w:rFonts w:ascii="Times New Roman" w:hAnsi="Times New Roman" w:cs="Times New Roman"/>
          <w:sz w:val="28"/>
          <w:szCs w:val="28"/>
        </w:rPr>
        <w:t xml:space="preserve">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11" w:history="1">
        <w:r w:rsidRPr="00593DBF">
          <w:rPr>
            <w:rFonts w:ascii="Times New Roman" w:hAnsi="Times New Roman" w:cs="Times New Roman"/>
            <w:sz w:val="28"/>
            <w:szCs w:val="28"/>
          </w:rPr>
          <w:t>статьей 69</w:t>
        </w:r>
      </w:hyperlink>
      <w:r w:rsidRPr="00593DBF">
        <w:rPr>
          <w:rFonts w:ascii="Times New Roman" w:hAnsi="Times New Roman" w:cs="Times New Roman"/>
        </w:rPr>
        <w:t xml:space="preserve"> </w:t>
      </w:r>
      <w:r w:rsidRPr="00593DBF">
        <w:rPr>
          <w:rFonts w:ascii="Times New Roman" w:hAnsi="Times New Roman" w:cs="Times New Roman"/>
          <w:spacing w:val="-4"/>
          <w:sz w:val="28"/>
          <w:szCs w:val="28"/>
        </w:rPr>
        <w:t>Федерального закона № 44-ФЗ</w:t>
      </w:r>
      <w:r w:rsidRPr="00593DBF">
        <w:rPr>
          <w:rFonts w:ascii="Times New Roman" w:hAnsi="Times New Roman" w:cs="Times New Roman"/>
          <w:sz w:val="28"/>
          <w:szCs w:val="28"/>
        </w:rPr>
        <w:t>.</w:t>
      </w:r>
      <w:proofErr w:type="gramEnd"/>
      <w:r w:rsidRPr="00593DBF">
        <w:rPr>
          <w:rFonts w:ascii="Times New Roman" w:hAnsi="Times New Roman" w:cs="Times New Roman"/>
          <w:sz w:val="28"/>
          <w:szCs w:val="28"/>
        </w:rPr>
        <w:t xml:space="preserve">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w:t>
      </w:r>
      <w:r w:rsidRPr="00593DBF">
        <w:rPr>
          <w:rFonts w:ascii="Times New Roman" w:hAnsi="Times New Roman" w:cs="Times New Roman"/>
          <w:sz w:val="28"/>
          <w:szCs w:val="28"/>
        </w:rPr>
        <w:lastRenderedPageBreak/>
        <w:t>участников такого аукциона, получивших аккредитацию на электронной площадке.</w:t>
      </w:r>
    </w:p>
    <w:p w:rsidR="00F74A20" w:rsidRPr="00593DBF" w:rsidRDefault="00F74A20" w:rsidP="00F74A20">
      <w:pPr>
        <w:autoSpaceDE w:val="0"/>
        <w:autoSpaceDN w:val="0"/>
        <w:adjustRightInd w:val="0"/>
        <w:spacing w:after="0" w:line="240" w:lineRule="auto"/>
        <w:ind w:firstLine="540"/>
        <w:jc w:val="both"/>
        <w:rPr>
          <w:rFonts w:ascii="Times New Roman" w:hAnsi="Times New Roman" w:cs="Times New Roman"/>
          <w:sz w:val="28"/>
          <w:szCs w:val="28"/>
        </w:rPr>
      </w:pPr>
      <w:r w:rsidRPr="00593DBF">
        <w:rPr>
          <w:rFonts w:ascii="Times New Roman" w:hAnsi="Times New Roman" w:cs="Times New Roman"/>
          <w:sz w:val="28"/>
          <w:szCs w:val="28"/>
          <w:shd w:val="clear" w:color="auto" w:fill="FFFFFF"/>
        </w:rPr>
        <w:t>Согласно части 6 статьи 69 Федерального закона № 44-ФЗ заявка на участие в электронном аукционе признается не соответствующей требованиям, установленным документацией о таком аукционе, в случае:</w:t>
      </w:r>
    </w:p>
    <w:p w:rsidR="00E219C2" w:rsidRPr="00E219C2" w:rsidRDefault="00E219C2" w:rsidP="00E219C2">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proofErr w:type="gramStart"/>
      <w:r w:rsidRPr="00E219C2">
        <w:rPr>
          <w:rFonts w:ascii="Times New Roman" w:hAnsi="Times New Roman" w:cs="Times New Roman"/>
          <w:sz w:val="28"/>
          <w:szCs w:val="28"/>
          <w:shd w:val="clear" w:color="auto" w:fill="FFFFFF"/>
        </w:rPr>
        <w:t>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E219C2" w:rsidRPr="00E219C2" w:rsidRDefault="00E219C2" w:rsidP="00E219C2">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E219C2">
        <w:rPr>
          <w:rFonts w:ascii="Times New Roman" w:hAnsi="Times New Roman" w:cs="Times New Roman"/>
          <w:sz w:val="28"/>
          <w:szCs w:val="28"/>
          <w:shd w:val="clear" w:color="auto" w:fill="FFFFFF"/>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E219C2" w:rsidRDefault="00E219C2" w:rsidP="00E219C2">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proofErr w:type="gramStart"/>
      <w:r w:rsidRPr="00E219C2">
        <w:rPr>
          <w:rFonts w:ascii="Times New Roman" w:hAnsi="Times New Roman" w:cs="Times New Roman"/>
          <w:sz w:val="28"/>
          <w:szCs w:val="28"/>
          <w:shd w:val="clear" w:color="auto" w:fill="FFFFFF"/>
        </w:rPr>
        <w:t>3) предусмотренном нормативными правовыми актами, принятыми в соответствии со статьей 14 настоящего Федерального закона.</w:t>
      </w:r>
      <w:proofErr w:type="gramEnd"/>
    </w:p>
    <w:p w:rsidR="00E219C2" w:rsidRDefault="00E219C2" w:rsidP="00E219C2">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proofErr w:type="gramStart"/>
      <w:r>
        <w:rPr>
          <w:rFonts w:ascii="Times New Roman" w:eastAsia="Times New Roman" w:hAnsi="Times New Roman" w:cs="Times New Roman"/>
          <w:spacing w:val="-4"/>
          <w:sz w:val="28"/>
          <w:szCs w:val="28"/>
        </w:rPr>
        <w:t xml:space="preserve">Так, Комиссия Иркутского УФАС России приходит к выводу, что победитель данной закупки – ИП </w:t>
      </w:r>
      <w:r w:rsidR="006731AB">
        <w:rPr>
          <w:rFonts w:ascii="Times New Roman" w:eastAsia="Times New Roman" w:hAnsi="Times New Roman" w:cs="Times New Roman"/>
          <w:spacing w:val="-4"/>
          <w:sz w:val="28"/>
          <w:szCs w:val="28"/>
        </w:rPr>
        <w:t xml:space="preserve">П. </w:t>
      </w:r>
      <w:bookmarkStart w:id="0" w:name="_GoBack"/>
      <w:bookmarkEnd w:id="0"/>
      <w:r>
        <w:rPr>
          <w:rFonts w:ascii="Times New Roman" w:eastAsia="Times New Roman" w:hAnsi="Times New Roman" w:cs="Times New Roman"/>
          <w:spacing w:val="-4"/>
          <w:sz w:val="28"/>
          <w:szCs w:val="28"/>
        </w:rPr>
        <w:t xml:space="preserve">не является </w:t>
      </w:r>
      <w:r>
        <w:rPr>
          <w:rFonts w:ascii="Times New Roman" w:hAnsi="Times New Roman" w:cs="Times New Roman"/>
          <w:sz w:val="28"/>
          <w:szCs w:val="28"/>
          <w:shd w:val="clear" w:color="auto" w:fill="FFFFFF"/>
        </w:rPr>
        <w:t>о</w:t>
      </w:r>
      <w:r w:rsidRPr="002D566E">
        <w:rPr>
          <w:rFonts w:ascii="Times New Roman" w:hAnsi="Times New Roman" w:cs="Times New Roman"/>
          <w:sz w:val="28"/>
          <w:szCs w:val="28"/>
          <w:shd w:val="clear" w:color="auto" w:fill="FFFFFF"/>
        </w:rPr>
        <w:t>бразовательн</w:t>
      </w:r>
      <w:r>
        <w:rPr>
          <w:rFonts w:ascii="Times New Roman" w:hAnsi="Times New Roman" w:cs="Times New Roman"/>
          <w:sz w:val="28"/>
          <w:szCs w:val="28"/>
          <w:shd w:val="clear" w:color="auto" w:fill="FFFFFF"/>
        </w:rPr>
        <w:t>ой</w:t>
      </w:r>
      <w:r w:rsidRPr="002D566E">
        <w:rPr>
          <w:rFonts w:ascii="Times New Roman" w:hAnsi="Times New Roman" w:cs="Times New Roman"/>
          <w:sz w:val="28"/>
          <w:szCs w:val="28"/>
          <w:shd w:val="clear" w:color="auto" w:fill="FFFFFF"/>
        </w:rPr>
        <w:t xml:space="preserve"> и научн</w:t>
      </w:r>
      <w:r>
        <w:rPr>
          <w:rFonts w:ascii="Times New Roman" w:hAnsi="Times New Roman" w:cs="Times New Roman"/>
          <w:sz w:val="28"/>
          <w:szCs w:val="28"/>
          <w:shd w:val="clear" w:color="auto" w:fill="FFFFFF"/>
        </w:rPr>
        <w:t>ой</w:t>
      </w:r>
      <w:r w:rsidRPr="002D566E">
        <w:rPr>
          <w:rFonts w:ascii="Times New Roman" w:hAnsi="Times New Roman" w:cs="Times New Roman"/>
          <w:sz w:val="28"/>
          <w:szCs w:val="28"/>
          <w:shd w:val="clear" w:color="auto" w:fill="FFFFFF"/>
        </w:rPr>
        <w:t xml:space="preserve"> организаци</w:t>
      </w:r>
      <w:r>
        <w:rPr>
          <w:rFonts w:ascii="Times New Roman" w:hAnsi="Times New Roman" w:cs="Times New Roman"/>
          <w:sz w:val="28"/>
          <w:szCs w:val="28"/>
          <w:shd w:val="clear" w:color="auto" w:fill="FFFFFF"/>
        </w:rPr>
        <w:t>ей, осуществляющей</w:t>
      </w:r>
      <w:r w:rsidRPr="002D566E">
        <w:rPr>
          <w:rFonts w:ascii="Times New Roman" w:hAnsi="Times New Roman" w:cs="Times New Roman"/>
          <w:sz w:val="28"/>
          <w:szCs w:val="28"/>
          <w:shd w:val="clear" w:color="auto" w:fill="FFFFFF"/>
        </w:rPr>
        <w:t xml:space="preserve"> медицинскую деятельность</w:t>
      </w:r>
      <w:r>
        <w:rPr>
          <w:rFonts w:ascii="Times New Roman" w:hAnsi="Times New Roman" w:cs="Times New Roman"/>
          <w:sz w:val="28"/>
          <w:szCs w:val="28"/>
          <w:shd w:val="clear" w:color="auto" w:fill="FFFFFF"/>
        </w:rPr>
        <w:t xml:space="preserve">, а также </w:t>
      </w:r>
      <w:r w:rsidRPr="002D566E">
        <w:rPr>
          <w:rFonts w:ascii="Times New Roman" w:hAnsi="Times New Roman" w:cs="Times New Roman"/>
          <w:sz w:val="28"/>
          <w:szCs w:val="28"/>
          <w:shd w:val="clear" w:color="auto" w:fill="FFFFFF"/>
        </w:rPr>
        <w:t>медицинск</w:t>
      </w:r>
      <w:r>
        <w:rPr>
          <w:rFonts w:ascii="Times New Roman" w:hAnsi="Times New Roman" w:cs="Times New Roman"/>
          <w:sz w:val="28"/>
          <w:szCs w:val="28"/>
          <w:shd w:val="clear" w:color="auto" w:fill="FFFFFF"/>
        </w:rPr>
        <w:t>ой организацией</w:t>
      </w:r>
      <w:r w:rsidRPr="002D566E">
        <w:rPr>
          <w:rFonts w:ascii="Times New Roman" w:hAnsi="Times New Roman" w:cs="Times New Roman"/>
          <w:sz w:val="28"/>
          <w:szCs w:val="28"/>
          <w:shd w:val="clear" w:color="auto" w:fill="FFFFFF"/>
        </w:rPr>
        <w:t>, в котор</w:t>
      </w:r>
      <w:r>
        <w:rPr>
          <w:rFonts w:ascii="Times New Roman" w:hAnsi="Times New Roman" w:cs="Times New Roman"/>
          <w:sz w:val="28"/>
          <w:szCs w:val="28"/>
          <w:shd w:val="clear" w:color="auto" w:fill="FFFFFF"/>
        </w:rPr>
        <w:t>ой</w:t>
      </w:r>
      <w:r w:rsidRPr="002D566E">
        <w:rPr>
          <w:rFonts w:ascii="Times New Roman" w:hAnsi="Times New Roman" w:cs="Times New Roman"/>
          <w:sz w:val="28"/>
          <w:szCs w:val="28"/>
          <w:shd w:val="clear" w:color="auto" w:fill="FFFFFF"/>
        </w:rPr>
        <w:t xml:space="preserve"> располагаются структурные подразделения образовательных и научных организаций</w:t>
      </w:r>
      <w:r>
        <w:rPr>
          <w:rFonts w:ascii="Times New Roman" w:hAnsi="Times New Roman" w:cs="Times New Roman"/>
          <w:sz w:val="28"/>
          <w:szCs w:val="28"/>
          <w:shd w:val="clear" w:color="auto" w:fill="FFFFFF"/>
        </w:rPr>
        <w:t>, что свидетельствует о несоответствии данного участника требованиям документации, а также требованиям законодательства, что свидетельствует о нарушении аукционной комиссией заказчика части 6 статьи 69 Федерального</w:t>
      </w:r>
      <w:proofErr w:type="gramEnd"/>
      <w:r>
        <w:rPr>
          <w:rFonts w:ascii="Times New Roman" w:hAnsi="Times New Roman" w:cs="Times New Roman"/>
          <w:sz w:val="28"/>
          <w:szCs w:val="28"/>
          <w:shd w:val="clear" w:color="auto" w:fill="FFFFFF"/>
        </w:rPr>
        <w:t xml:space="preserve"> закона № 44-ФЗ.</w:t>
      </w:r>
    </w:p>
    <w:p w:rsidR="00574EB9" w:rsidRPr="00574EB9" w:rsidRDefault="00574EB9" w:rsidP="00574EB9">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574EB9">
        <w:rPr>
          <w:rFonts w:ascii="Times New Roman" w:hAnsi="Times New Roman" w:cs="Times New Roman"/>
          <w:sz w:val="28"/>
          <w:szCs w:val="28"/>
          <w:shd w:val="clear" w:color="auto" w:fill="FFFFFF"/>
        </w:rPr>
        <w:t xml:space="preserve">Вместе с тем, в силу пункта 3.35 Административного регламента в </w:t>
      </w:r>
      <w:proofErr w:type="gramStart"/>
      <w:r w:rsidRPr="00574EB9">
        <w:rPr>
          <w:rFonts w:ascii="Times New Roman" w:hAnsi="Times New Roman" w:cs="Times New Roman"/>
          <w:sz w:val="28"/>
          <w:szCs w:val="28"/>
          <w:shd w:val="clear" w:color="auto" w:fill="FFFFFF"/>
        </w:rPr>
        <w:t>случаях</w:t>
      </w:r>
      <w:proofErr w:type="gramEnd"/>
      <w:r w:rsidRPr="00574EB9">
        <w:rPr>
          <w:rFonts w:ascii="Times New Roman" w:hAnsi="Times New Roman" w:cs="Times New Roman"/>
          <w:sz w:val="28"/>
          <w:szCs w:val="28"/>
          <w:shd w:val="clear" w:color="auto" w:fill="FFFFFF"/>
        </w:rPr>
        <w:t xml:space="preserve">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выдает предписание об устранении допущенных нарушений. 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p>
    <w:p w:rsidR="00492B73" w:rsidRDefault="00574EB9" w:rsidP="00574EB9">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574EB9">
        <w:rPr>
          <w:rFonts w:ascii="Times New Roman" w:hAnsi="Times New Roman" w:cs="Times New Roman"/>
          <w:sz w:val="28"/>
          <w:szCs w:val="28"/>
          <w:shd w:val="clear" w:color="auto" w:fill="FFFFFF"/>
        </w:rPr>
        <w:t xml:space="preserve">Таким образом, рассмотрев материалы дела, проанализировав положения </w:t>
      </w:r>
      <w:r>
        <w:rPr>
          <w:rFonts w:ascii="Times New Roman" w:hAnsi="Times New Roman" w:cs="Times New Roman"/>
          <w:sz w:val="28"/>
          <w:szCs w:val="28"/>
          <w:shd w:val="clear" w:color="auto" w:fill="FFFFFF"/>
        </w:rPr>
        <w:t>Федерального закона № 44-ФЗ</w:t>
      </w:r>
      <w:r w:rsidRPr="00574EB9">
        <w:rPr>
          <w:rFonts w:ascii="Times New Roman" w:hAnsi="Times New Roman" w:cs="Times New Roman"/>
          <w:sz w:val="28"/>
          <w:szCs w:val="28"/>
          <w:shd w:val="clear" w:color="auto" w:fill="FFFFFF"/>
        </w:rPr>
        <w:t xml:space="preserve"> в сфере закупок и положения законодательства РФ, Комиссия </w:t>
      </w:r>
      <w:r w:rsidR="003D5EF9">
        <w:rPr>
          <w:rFonts w:ascii="Times New Roman" w:hAnsi="Times New Roman" w:cs="Times New Roman"/>
          <w:sz w:val="28"/>
          <w:szCs w:val="28"/>
          <w:shd w:val="clear" w:color="auto" w:fill="FFFFFF"/>
        </w:rPr>
        <w:t>Иркутского</w:t>
      </w:r>
      <w:r w:rsidRPr="00574EB9">
        <w:rPr>
          <w:rFonts w:ascii="Times New Roman" w:hAnsi="Times New Roman" w:cs="Times New Roman"/>
          <w:sz w:val="28"/>
          <w:szCs w:val="28"/>
          <w:shd w:val="clear" w:color="auto" w:fill="FFFFFF"/>
        </w:rPr>
        <w:t xml:space="preserve"> УФАС установила, что выявленное в ходе рассмотрения дела нарушение повлияло на результаты определения поставщика, а также пришла к выводу о </w:t>
      </w:r>
      <w:r w:rsidR="003D5EF9">
        <w:rPr>
          <w:rFonts w:ascii="Times New Roman" w:hAnsi="Times New Roman" w:cs="Times New Roman"/>
          <w:sz w:val="28"/>
          <w:szCs w:val="28"/>
          <w:shd w:val="clear" w:color="auto" w:fill="FFFFFF"/>
        </w:rPr>
        <w:t>необходимости выдачи заказчику предписания об устранении допущенных нарушений.</w:t>
      </w:r>
    </w:p>
    <w:p w:rsidR="00A1376F" w:rsidRDefault="00A1376F" w:rsidP="00E219C2">
      <w:pPr>
        <w:autoSpaceDE w:val="0"/>
        <w:autoSpaceDN w:val="0"/>
        <w:adjustRightInd w:val="0"/>
        <w:spacing w:after="0" w:line="240" w:lineRule="auto"/>
        <w:jc w:val="both"/>
        <w:rPr>
          <w:rFonts w:ascii="Times New Roman" w:eastAsia="Times New Roman" w:hAnsi="Times New Roman" w:cs="Times New Roman"/>
          <w:spacing w:val="-4"/>
          <w:sz w:val="28"/>
          <w:szCs w:val="28"/>
        </w:rPr>
      </w:pPr>
    </w:p>
    <w:p w:rsidR="006249BE" w:rsidRDefault="005943AC" w:rsidP="00D8459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F75DFC">
        <w:rPr>
          <w:rFonts w:ascii="Times New Roman" w:eastAsia="Times New Roman" w:hAnsi="Times New Roman" w:cs="Times New Roman"/>
          <w:spacing w:val="-4"/>
          <w:sz w:val="28"/>
          <w:szCs w:val="28"/>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F606AA">
        <w:rPr>
          <w:rFonts w:ascii="Times New Roman" w:eastAsia="Times New Roman" w:hAnsi="Times New Roman" w:cs="Times New Roman"/>
          <w:spacing w:val="-4"/>
          <w:sz w:val="28"/>
          <w:szCs w:val="28"/>
        </w:rPr>
        <w:t>К</w:t>
      </w:r>
      <w:r w:rsidRPr="00F75DFC">
        <w:rPr>
          <w:rFonts w:ascii="Times New Roman" w:eastAsia="Times New Roman" w:hAnsi="Times New Roman" w:cs="Times New Roman"/>
          <w:spacing w:val="-4"/>
          <w:sz w:val="28"/>
          <w:szCs w:val="28"/>
        </w:rPr>
        <w:t xml:space="preserve">омиссия </w:t>
      </w:r>
    </w:p>
    <w:p w:rsidR="00423830" w:rsidRPr="00F75DFC" w:rsidRDefault="00423830" w:rsidP="00C704B7">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6249BE" w:rsidRPr="00F75DFC" w:rsidRDefault="006249BE" w:rsidP="006249BE">
      <w:pPr>
        <w:tabs>
          <w:tab w:val="left" w:pos="545"/>
          <w:tab w:val="left" w:pos="720"/>
        </w:tabs>
        <w:spacing w:after="0" w:line="240" w:lineRule="auto"/>
        <w:ind w:firstLine="545"/>
        <w:jc w:val="center"/>
        <w:rPr>
          <w:rFonts w:ascii="Times New Roman" w:eastAsia="Times New Roman" w:hAnsi="Times New Roman" w:cs="Times New Roman"/>
          <w:spacing w:val="-4"/>
          <w:sz w:val="28"/>
          <w:szCs w:val="28"/>
        </w:rPr>
      </w:pPr>
      <w:r w:rsidRPr="00F75DFC">
        <w:rPr>
          <w:rFonts w:ascii="Times New Roman" w:eastAsia="Times New Roman" w:hAnsi="Times New Roman" w:cs="Times New Roman"/>
          <w:spacing w:val="-4"/>
          <w:sz w:val="28"/>
          <w:szCs w:val="28"/>
        </w:rPr>
        <w:t>РЕШИЛА:</w:t>
      </w:r>
    </w:p>
    <w:p w:rsidR="006249BE" w:rsidRPr="00F75DFC" w:rsidRDefault="006249BE" w:rsidP="006249BE">
      <w:pPr>
        <w:autoSpaceDE w:val="0"/>
        <w:autoSpaceDN w:val="0"/>
        <w:adjustRightInd w:val="0"/>
        <w:spacing w:after="0" w:line="240" w:lineRule="auto"/>
        <w:ind w:firstLine="540"/>
        <w:jc w:val="both"/>
        <w:rPr>
          <w:rFonts w:ascii="Times New Roman" w:eastAsia="Times New Roman" w:hAnsi="Times New Roman" w:cs="Times New Roman"/>
          <w:spacing w:val="-4"/>
          <w:sz w:val="18"/>
          <w:szCs w:val="18"/>
        </w:rPr>
      </w:pPr>
    </w:p>
    <w:p w:rsidR="00FB630F" w:rsidRDefault="00FB630F" w:rsidP="00E219C2">
      <w:pPr>
        <w:numPr>
          <w:ilvl w:val="0"/>
          <w:numId w:val="1"/>
        </w:numPr>
        <w:tabs>
          <w:tab w:val="left" w:pos="545"/>
          <w:tab w:val="left" w:pos="720"/>
        </w:tabs>
        <w:spacing w:after="0" w:line="240" w:lineRule="auto"/>
        <w:jc w:val="both"/>
        <w:rPr>
          <w:rFonts w:ascii="Times New Roman" w:eastAsia="Times New Roman" w:hAnsi="Times New Roman" w:cs="Times New Roman"/>
          <w:spacing w:val="-4"/>
          <w:sz w:val="28"/>
          <w:szCs w:val="28"/>
        </w:rPr>
      </w:pPr>
      <w:r w:rsidRPr="00FB630F">
        <w:rPr>
          <w:rFonts w:ascii="Times New Roman" w:eastAsia="Times New Roman" w:hAnsi="Times New Roman" w:cs="Times New Roman"/>
          <w:spacing w:val="-4"/>
          <w:sz w:val="28"/>
          <w:szCs w:val="28"/>
        </w:rPr>
        <w:t>Признать жалоб</w:t>
      </w:r>
      <w:proofErr w:type="gramStart"/>
      <w:r w:rsidRPr="00FB630F">
        <w:rPr>
          <w:rFonts w:ascii="Times New Roman" w:eastAsia="Times New Roman" w:hAnsi="Times New Roman" w:cs="Times New Roman"/>
          <w:spacing w:val="-4"/>
          <w:sz w:val="28"/>
          <w:szCs w:val="28"/>
        </w:rPr>
        <w:t xml:space="preserve">у </w:t>
      </w:r>
      <w:r w:rsidR="00E219C2">
        <w:rPr>
          <w:rFonts w:ascii="Times New Roman" w:eastAsia="Times New Roman" w:hAnsi="Times New Roman" w:cs="Times New Roman"/>
          <w:spacing w:val="-4"/>
          <w:sz w:val="28"/>
          <w:szCs w:val="28"/>
        </w:rPr>
        <w:t xml:space="preserve">ООО </w:t>
      </w:r>
      <w:r w:rsidR="00E219C2" w:rsidRPr="00E219C2">
        <w:rPr>
          <w:rFonts w:ascii="Times New Roman" w:eastAsia="Times New Roman" w:hAnsi="Times New Roman" w:cs="Times New Roman"/>
          <w:spacing w:val="-4"/>
          <w:sz w:val="28"/>
          <w:szCs w:val="28"/>
        </w:rPr>
        <w:t>У</w:t>
      </w:r>
      <w:proofErr w:type="gramEnd"/>
      <w:r w:rsidR="00E219C2" w:rsidRPr="00E219C2">
        <w:rPr>
          <w:rFonts w:ascii="Times New Roman" w:eastAsia="Times New Roman" w:hAnsi="Times New Roman" w:cs="Times New Roman"/>
          <w:spacing w:val="-4"/>
          <w:sz w:val="28"/>
          <w:szCs w:val="28"/>
        </w:rPr>
        <w:t>ральская научная организация профессионального образования и дополнительного профессионального образования «Профиль»</w:t>
      </w:r>
      <w:r w:rsidRPr="00FB630F">
        <w:rPr>
          <w:rFonts w:ascii="Times New Roman" w:eastAsia="Times New Roman" w:hAnsi="Times New Roman" w:cs="Times New Roman"/>
          <w:spacing w:val="-4"/>
          <w:sz w:val="28"/>
          <w:szCs w:val="28"/>
        </w:rPr>
        <w:t xml:space="preserve"> необоснованной.</w:t>
      </w:r>
    </w:p>
    <w:p w:rsidR="00E219C2" w:rsidRPr="00E219C2" w:rsidRDefault="00E219C2" w:rsidP="00E219C2">
      <w:pPr>
        <w:numPr>
          <w:ilvl w:val="0"/>
          <w:numId w:val="1"/>
        </w:numPr>
        <w:tabs>
          <w:tab w:val="left" w:pos="545"/>
          <w:tab w:val="left" w:pos="720"/>
        </w:tabs>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Признать аукционную комиссию заказчика нарушившей часть 6</w:t>
      </w:r>
      <w:r w:rsidRPr="00E219C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статьи 69 Федерального закона № 44-ФЗ;</w:t>
      </w:r>
    </w:p>
    <w:p w:rsidR="00E219C2" w:rsidRDefault="00E219C2" w:rsidP="00E219C2">
      <w:pPr>
        <w:numPr>
          <w:ilvl w:val="0"/>
          <w:numId w:val="1"/>
        </w:numPr>
        <w:tabs>
          <w:tab w:val="left" w:pos="545"/>
          <w:tab w:val="left" w:pos="720"/>
        </w:tabs>
        <w:spacing w:after="0" w:line="240" w:lineRule="auto"/>
        <w:jc w:val="both"/>
        <w:rPr>
          <w:rFonts w:ascii="Times New Roman" w:eastAsia="Times New Roman" w:hAnsi="Times New Roman" w:cs="Times New Roman"/>
          <w:spacing w:val="-4"/>
          <w:sz w:val="28"/>
          <w:szCs w:val="28"/>
        </w:rPr>
      </w:pPr>
      <w:r>
        <w:rPr>
          <w:rFonts w:ascii="Times New Roman" w:hAnsi="Times New Roman" w:cs="Times New Roman"/>
          <w:sz w:val="28"/>
          <w:szCs w:val="28"/>
          <w:shd w:val="clear" w:color="auto" w:fill="FFFFFF"/>
        </w:rPr>
        <w:t xml:space="preserve">Выдать заказчику предписание об устранении допущенных </w:t>
      </w:r>
      <w:r w:rsidRPr="00E219C2">
        <w:rPr>
          <w:rFonts w:ascii="Times New Roman" w:hAnsi="Times New Roman" w:cs="Times New Roman"/>
          <w:sz w:val="28"/>
          <w:szCs w:val="28"/>
          <w:shd w:val="clear" w:color="auto" w:fill="FFFFFF"/>
        </w:rPr>
        <w:t>нарушений законодательства о контрактной системе в сфере закупок путем</w:t>
      </w:r>
      <w:r>
        <w:rPr>
          <w:rFonts w:ascii="Times New Roman" w:hAnsi="Times New Roman" w:cs="Times New Roman"/>
          <w:sz w:val="28"/>
          <w:szCs w:val="28"/>
          <w:shd w:val="clear" w:color="auto" w:fill="FFFFFF"/>
        </w:rPr>
        <w:t xml:space="preserve"> отмены электронного аукциона</w:t>
      </w:r>
      <w:r w:rsidR="000F7E4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pacing w:val="-4"/>
          <w:sz w:val="28"/>
          <w:szCs w:val="28"/>
        </w:rPr>
        <w:t xml:space="preserve"> </w:t>
      </w:r>
    </w:p>
    <w:p w:rsidR="000F7E46" w:rsidRPr="000F7E46" w:rsidRDefault="000F7E46" w:rsidP="000F7E46">
      <w:pPr>
        <w:numPr>
          <w:ilvl w:val="0"/>
          <w:numId w:val="1"/>
        </w:numPr>
        <w:tabs>
          <w:tab w:val="left" w:pos="545"/>
          <w:tab w:val="left" w:pos="720"/>
        </w:tabs>
        <w:spacing w:after="0" w:line="240" w:lineRule="auto"/>
        <w:jc w:val="both"/>
        <w:rPr>
          <w:rFonts w:ascii="Times New Roman" w:eastAsia="Times New Roman" w:hAnsi="Times New Roman" w:cs="Times New Roman"/>
          <w:spacing w:val="-4"/>
          <w:sz w:val="28"/>
          <w:szCs w:val="28"/>
        </w:rPr>
      </w:pPr>
      <w:r w:rsidRPr="000F7E46">
        <w:rPr>
          <w:rFonts w:ascii="Times New Roman" w:eastAsia="Times New Roman" w:hAnsi="Times New Roman" w:cs="Times New Roman"/>
          <w:spacing w:val="-4"/>
          <w:sz w:val="28"/>
          <w:szCs w:val="28"/>
        </w:rPr>
        <w:t>Оператору электронной площадки обеспечить возможность исполнения</w:t>
      </w:r>
    </w:p>
    <w:p w:rsidR="000F7E46" w:rsidRPr="00FB630F" w:rsidRDefault="000F7E46" w:rsidP="000F7E46">
      <w:pPr>
        <w:tabs>
          <w:tab w:val="left" w:pos="545"/>
          <w:tab w:val="left" w:pos="720"/>
        </w:tabs>
        <w:spacing w:after="0" w:line="240" w:lineRule="auto"/>
        <w:ind w:left="720"/>
        <w:jc w:val="both"/>
        <w:rPr>
          <w:rFonts w:ascii="Times New Roman" w:eastAsia="Times New Roman" w:hAnsi="Times New Roman" w:cs="Times New Roman"/>
          <w:spacing w:val="-4"/>
          <w:sz w:val="28"/>
          <w:szCs w:val="28"/>
        </w:rPr>
      </w:pPr>
      <w:r w:rsidRPr="000F7E46">
        <w:rPr>
          <w:rFonts w:ascii="Times New Roman" w:eastAsia="Times New Roman" w:hAnsi="Times New Roman" w:cs="Times New Roman"/>
          <w:spacing w:val="-4"/>
          <w:sz w:val="28"/>
          <w:szCs w:val="28"/>
        </w:rPr>
        <w:t>выданного предписания</w:t>
      </w:r>
    </w:p>
    <w:p w:rsidR="006249BE" w:rsidRPr="000F7E46" w:rsidRDefault="00FB630F" w:rsidP="000F7E46">
      <w:pPr>
        <w:numPr>
          <w:ilvl w:val="0"/>
          <w:numId w:val="1"/>
        </w:numPr>
        <w:tabs>
          <w:tab w:val="left" w:pos="545"/>
          <w:tab w:val="left" w:pos="720"/>
        </w:tabs>
        <w:spacing w:after="0" w:line="240" w:lineRule="auto"/>
        <w:jc w:val="both"/>
        <w:rPr>
          <w:rFonts w:ascii="Times New Roman" w:eastAsia="Times New Roman" w:hAnsi="Times New Roman" w:cs="Times New Roman"/>
          <w:spacing w:val="-4"/>
          <w:sz w:val="28"/>
          <w:szCs w:val="28"/>
        </w:rPr>
      </w:pPr>
      <w:r w:rsidRPr="00FB630F">
        <w:rPr>
          <w:rFonts w:ascii="Times New Roman" w:eastAsia="Times New Roman" w:hAnsi="Times New Roman" w:cs="Times New Roman"/>
          <w:spacing w:val="-4"/>
          <w:sz w:val="28"/>
          <w:szCs w:val="28"/>
        </w:rPr>
        <w:t>Направить ко</w:t>
      </w:r>
      <w:r w:rsidR="00285E93">
        <w:rPr>
          <w:rFonts w:ascii="Times New Roman" w:eastAsia="Times New Roman" w:hAnsi="Times New Roman" w:cs="Times New Roman"/>
          <w:spacing w:val="-4"/>
          <w:sz w:val="28"/>
          <w:szCs w:val="28"/>
        </w:rPr>
        <w:t>пии решения</w:t>
      </w:r>
      <w:r w:rsidR="000F7E46">
        <w:rPr>
          <w:rFonts w:ascii="Times New Roman" w:eastAsia="Times New Roman" w:hAnsi="Times New Roman" w:cs="Times New Roman"/>
          <w:spacing w:val="-4"/>
          <w:sz w:val="28"/>
          <w:szCs w:val="28"/>
        </w:rPr>
        <w:t>, предписания сторонам по жалобе</w:t>
      </w:r>
      <w:r w:rsidRPr="000F7E46">
        <w:rPr>
          <w:rFonts w:ascii="Times New Roman" w:eastAsia="Times New Roman" w:hAnsi="Times New Roman" w:cs="Times New Roman"/>
          <w:spacing w:val="-4"/>
          <w:sz w:val="28"/>
          <w:szCs w:val="28"/>
        </w:rPr>
        <w:t>.</w:t>
      </w:r>
    </w:p>
    <w:p w:rsidR="006249BE" w:rsidRPr="00F75DFC" w:rsidRDefault="006249BE" w:rsidP="006249BE">
      <w:pPr>
        <w:tabs>
          <w:tab w:val="left" w:pos="545"/>
          <w:tab w:val="left" w:pos="720"/>
        </w:tabs>
        <w:spacing w:after="0" w:line="240" w:lineRule="auto"/>
        <w:ind w:firstLine="545"/>
        <w:jc w:val="both"/>
        <w:rPr>
          <w:rFonts w:ascii="Times New Roman" w:eastAsia="Times New Roman" w:hAnsi="Times New Roman" w:cs="Times New Roman"/>
          <w:spacing w:val="-4"/>
        </w:rPr>
      </w:pPr>
      <w:r w:rsidRPr="00F75DFC">
        <w:rPr>
          <w:rFonts w:ascii="Times New Roman" w:eastAsia="Times New Roman" w:hAnsi="Times New Roman" w:cs="Times New Roman"/>
          <w:spacing w:val="-4"/>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6249BE" w:rsidRPr="00F75DFC" w:rsidRDefault="006249BE" w:rsidP="006249BE">
      <w:pPr>
        <w:spacing w:after="0" w:line="240" w:lineRule="auto"/>
        <w:ind w:right="-54"/>
        <w:jc w:val="both"/>
        <w:rPr>
          <w:rFonts w:ascii="Times New Roman" w:eastAsia="Times New Roman" w:hAnsi="Times New Roman" w:cs="Times New Roman"/>
          <w:sz w:val="28"/>
          <w:szCs w:val="28"/>
        </w:rPr>
      </w:pPr>
    </w:p>
    <w:tbl>
      <w:tblPr>
        <w:tblW w:w="10173" w:type="dxa"/>
        <w:tblLook w:val="01E0"/>
      </w:tblPr>
      <w:tblGrid>
        <w:gridCol w:w="7196"/>
        <w:gridCol w:w="2977"/>
      </w:tblGrid>
      <w:tr w:rsidR="006249BE" w:rsidRPr="00F75DFC" w:rsidTr="006249BE">
        <w:tc>
          <w:tcPr>
            <w:tcW w:w="7196" w:type="dxa"/>
            <w:hideMark/>
          </w:tcPr>
          <w:p w:rsidR="006249BE" w:rsidRPr="00F75DFC" w:rsidRDefault="006249BE" w:rsidP="006249BE">
            <w:pPr>
              <w:spacing w:after="0" w:line="240" w:lineRule="auto"/>
              <w:ind w:right="-54"/>
              <w:jc w:val="both"/>
              <w:rPr>
                <w:rFonts w:ascii="Times New Roman" w:eastAsia="Times New Roman" w:hAnsi="Times New Roman" w:cs="Times New Roman"/>
                <w:sz w:val="28"/>
                <w:szCs w:val="28"/>
              </w:rPr>
            </w:pPr>
            <w:r w:rsidRPr="00F75DFC">
              <w:rPr>
                <w:rFonts w:ascii="Times New Roman" w:eastAsia="Times New Roman" w:hAnsi="Times New Roman" w:cs="Times New Roman"/>
                <w:sz w:val="28"/>
                <w:szCs w:val="28"/>
              </w:rPr>
              <w:t xml:space="preserve">Председатель комиссии                                                              </w:t>
            </w:r>
          </w:p>
        </w:tc>
        <w:tc>
          <w:tcPr>
            <w:tcW w:w="2977" w:type="dxa"/>
          </w:tcPr>
          <w:p w:rsidR="006249BE" w:rsidRPr="006731AB" w:rsidRDefault="006731AB" w:rsidP="006249BE">
            <w:pPr>
              <w:tabs>
                <w:tab w:val="left" w:pos="-1701"/>
                <w:tab w:val="left" w:pos="-1560"/>
                <w:tab w:val="right" w:pos="10915"/>
              </w:tabs>
              <w:spacing w:after="0" w:line="240" w:lineRule="auto"/>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&gt;</w:t>
            </w:r>
          </w:p>
          <w:p w:rsidR="006249BE" w:rsidRPr="00F75DFC" w:rsidRDefault="006249BE" w:rsidP="006249BE">
            <w:pPr>
              <w:spacing w:after="0" w:line="240" w:lineRule="auto"/>
              <w:ind w:right="-54"/>
              <w:jc w:val="both"/>
              <w:rPr>
                <w:rFonts w:ascii="Times New Roman" w:eastAsia="Times New Roman" w:hAnsi="Times New Roman" w:cs="Times New Roman"/>
                <w:sz w:val="24"/>
                <w:szCs w:val="24"/>
              </w:rPr>
            </w:pPr>
          </w:p>
        </w:tc>
      </w:tr>
      <w:tr w:rsidR="006731AB" w:rsidRPr="00F75DFC" w:rsidTr="006249BE">
        <w:tc>
          <w:tcPr>
            <w:tcW w:w="7196" w:type="dxa"/>
          </w:tcPr>
          <w:p w:rsidR="006731AB" w:rsidRPr="00F75DFC" w:rsidRDefault="006731AB" w:rsidP="006731AB">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r w:rsidRPr="00F75DFC">
              <w:rPr>
                <w:rFonts w:ascii="Times New Roman" w:eastAsia="Times New Roman" w:hAnsi="Times New Roman" w:cs="Times New Roman"/>
                <w:sz w:val="28"/>
                <w:szCs w:val="28"/>
              </w:rPr>
              <w:t xml:space="preserve">Члены комиссии                              </w:t>
            </w:r>
          </w:p>
          <w:p w:rsidR="006731AB" w:rsidRPr="00F75DFC" w:rsidRDefault="006731AB" w:rsidP="006731AB">
            <w:pPr>
              <w:spacing w:after="0" w:line="240" w:lineRule="auto"/>
              <w:ind w:right="-54"/>
              <w:jc w:val="both"/>
              <w:rPr>
                <w:rFonts w:ascii="Times New Roman" w:eastAsia="Times New Roman" w:hAnsi="Times New Roman" w:cs="Times New Roman"/>
                <w:sz w:val="28"/>
                <w:szCs w:val="28"/>
              </w:rPr>
            </w:pPr>
          </w:p>
        </w:tc>
        <w:tc>
          <w:tcPr>
            <w:tcW w:w="2977" w:type="dxa"/>
          </w:tcPr>
          <w:p w:rsidR="006731AB" w:rsidRDefault="006731AB" w:rsidP="006731AB">
            <w:r w:rsidRPr="00D35B84">
              <w:rPr>
                <w:rFonts w:ascii="Times New Roman" w:eastAsia="Times New Roman" w:hAnsi="Times New Roman" w:cs="Times New Roman"/>
                <w:sz w:val="28"/>
                <w:szCs w:val="28"/>
                <w:lang w:val="en-US"/>
              </w:rPr>
              <w:t>&lt;</w:t>
            </w:r>
            <w:r w:rsidRPr="00D35B84">
              <w:rPr>
                <w:rFonts w:ascii="Times New Roman" w:eastAsia="Times New Roman" w:hAnsi="Times New Roman" w:cs="Times New Roman"/>
                <w:sz w:val="28"/>
                <w:szCs w:val="28"/>
              </w:rPr>
              <w:t>…..</w:t>
            </w:r>
            <w:r w:rsidRPr="00D35B84">
              <w:rPr>
                <w:rFonts w:ascii="Times New Roman" w:eastAsia="Times New Roman" w:hAnsi="Times New Roman" w:cs="Times New Roman"/>
                <w:sz w:val="28"/>
                <w:szCs w:val="28"/>
                <w:lang w:val="en-US"/>
              </w:rPr>
              <w:t>&gt;</w:t>
            </w:r>
          </w:p>
        </w:tc>
      </w:tr>
      <w:tr w:rsidR="006731AB" w:rsidRPr="00F75DFC" w:rsidTr="006249BE">
        <w:tc>
          <w:tcPr>
            <w:tcW w:w="7196" w:type="dxa"/>
          </w:tcPr>
          <w:p w:rsidR="006731AB" w:rsidRPr="00F75DFC" w:rsidRDefault="006731AB" w:rsidP="006731AB">
            <w:pPr>
              <w:spacing w:after="0" w:line="240" w:lineRule="auto"/>
              <w:ind w:right="-54"/>
              <w:jc w:val="both"/>
              <w:rPr>
                <w:rFonts w:ascii="Times New Roman" w:eastAsia="Times New Roman" w:hAnsi="Times New Roman" w:cs="Times New Roman"/>
                <w:sz w:val="28"/>
                <w:szCs w:val="28"/>
              </w:rPr>
            </w:pPr>
          </w:p>
        </w:tc>
        <w:tc>
          <w:tcPr>
            <w:tcW w:w="2977" w:type="dxa"/>
            <w:hideMark/>
          </w:tcPr>
          <w:p w:rsidR="006731AB" w:rsidRDefault="006731AB" w:rsidP="006731AB">
            <w:r w:rsidRPr="00D35B84">
              <w:rPr>
                <w:rFonts w:ascii="Times New Roman" w:eastAsia="Times New Roman" w:hAnsi="Times New Roman" w:cs="Times New Roman"/>
                <w:sz w:val="28"/>
                <w:szCs w:val="28"/>
                <w:lang w:val="en-US"/>
              </w:rPr>
              <w:t>&lt;</w:t>
            </w:r>
            <w:r w:rsidRPr="00D35B84">
              <w:rPr>
                <w:rFonts w:ascii="Times New Roman" w:eastAsia="Times New Roman" w:hAnsi="Times New Roman" w:cs="Times New Roman"/>
                <w:sz w:val="28"/>
                <w:szCs w:val="28"/>
              </w:rPr>
              <w:t>…..</w:t>
            </w:r>
            <w:r w:rsidRPr="00D35B84">
              <w:rPr>
                <w:rFonts w:ascii="Times New Roman" w:eastAsia="Times New Roman" w:hAnsi="Times New Roman" w:cs="Times New Roman"/>
                <w:sz w:val="28"/>
                <w:szCs w:val="28"/>
                <w:lang w:val="en-US"/>
              </w:rPr>
              <w:t>&gt;</w:t>
            </w:r>
          </w:p>
        </w:tc>
      </w:tr>
    </w:tbl>
    <w:p w:rsidR="009F7FE8" w:rsidRDefault="009F7FE8" w:rsidP="006249BE"/>
    <w:p w:rsidR="006731AB" w:rsidRDefault="006731AB" w:rsidP="006731AB">
      <w:pPr>
        <w:pStyle w:val="ab"/>
        <w:rPr>
          <w:sz w:val="28"/>
          <w:szCs w:val="28"/>
        </w:rPr>
      </w:pPr>
      <w:r>
        <w:rPr>
          <w:sz w:val="28"/>
          <w:szCs w:val="28"/>
        </w:rPr>
        <w:t xml:space="preserve">ПРЕДПИСАНИЕ </w:t>
      </w:r>
    </w:p>
    <w:p w:rsidR="006731AB" w:rsidRPr="006731AB" w:rsidRDefault="006731AB" w:rsidP="006731AB">
      <w:pPr>
        <w:pStyle w:val="ab"/>
        <w:jc w:val="both"/>
        <w:rPr>
          <w:b w:val="0"/>
          <w:sz w:val="28"/>
          <w:szCs w:val="28"/>
        </w:rPr>
      </w:pPr>
    </w:p>
    <w:p w:rsidR="006731AB" w:rsidRPr="006731AB" w:rsidRDefault="006731AB" w:rsidP="006731AB">
      <w:pPr>
        <w:tabs>
          <w:tab w:val="left" w:pos="545"/>
          <w:tab w:val="left" w:pos="720"/>
        </w:tabs>
        <w:spacing w:after="0" w:line="240" w:lineRule="auto"/>
        <w:ind w:firstLine="545"/>
        <w:jc w:val="both"/>
        <w:rPr>
          <w:rFonts w:ascii="Times New Roman" w:hAnsi="Times New Roman" w:cs="Times New Roman"/>
          <w:sz w:val="24"/>
          <w:szCs w:val="24"/>
        </w:rPr>
      </w:pPr>
      <w:r w:rsidRPr="006731AB">
        <w:rPr>
          <w:rFonts w:ascii="Times New Roman" w:hAnsi="Times New Roman" w:cs="Times New Roman"/>
          <w:i/>
          <w:iCs/>
          <w:sz w:val="24"/>
          <w:szCs w:val="24"/>
        </w:rPr>
        <w:t>Резолютивная часть предписания объявлена 21.10.2019 года.</w:t>
      </w:r>
    </w:p>
    <w:p w:rsidR="006731AB" w:rsidRPr="006731AB" w:rsidRDefault="006731AB" w:rsidP="006731AB">
      <w:pPr>
        <w:tabs>
          <w:tab w:val="left" w:pos="545"/>
          <w:tab w:val="left" w:pos="720"/>
        </w:tabs>
        <w:spacing w:after="0" w:line="240" w:lineRule="auto"/>
        <w:ind w:firstLine="545"/>
        <w:jc w:val="both"/>
        <w:rPr>
          <w:rFonts w:ascii="Times New Roman" w:hAnsi="Times New Roman" w:cs="Times New Roman"/>
          <w:sz w:val="24"/>
          <w:szCs w:val="24"/>
        </w:rPr>
      </w:pPr>
      <w:r w:rsidRPr="006731AB">
        <w:rPr>
          <w:rFonts w:ascii="Times New Roman" w:hAnsi="Times New Roman" w:cs="Times New Roman"/>
          <w:i/>
          <w:iCs/>
          <w:sz w:val="24"/>
          <w:szCs w:val="24"/>
        </w:rPr>
        <w:t>Предписание в полном объеме изготовлено 24.10.2019 года.</w:t>
      </w:r>
    </w:p>
    <w:p w:rsidR="006731AB" w:rsidRPr="006731AB" w:rsidRDefault="006731AB" w:rsidP="006731AB">
      <w:pPr>
        <w:tabs>
          <w:tab w:val="left" w:pos="545"/>
          <w:tab w:val="left" w:pos="720"/>
        </w:tabs>
        <w:spacing w:after="0" w:line="240" w:lineRule="auto"/>
        <w:ind w:firstLine="545"/>
        <w:jc w:val="both"/>
        <w:rPr>
          <w:rFonts w:ascii="Times New Roman" w:hAnsi="Times New Roman" w:cs="Times New Roman"/>
          <w:sz w:val="28"/>
          <w:szCs w:val="28"/>
        </w:rPr>
      </w:pPr>
    </w:p>
    <w:p w:rsidR="006731AB" w:rsidRPr="006731AB" w:rsidRDefault="006731AB" w:rsidP="006731AB">
      <w:pPr>
        <w:tabs>
          <w:tab w:val="left" w:pos="545"/>
          <w:tab w:val="left" w:pos="720"/>
        </w:tabs>
        <w:spacing w:after="0" w:line="240" w:lineRule="auto"/>
        <w:ind w:firstLine="545"/>
        <w:jc w:val="both"/>
        <w:rPr>
          <w:rFonts w:ascii="Times New Roman" w:hAnsi="Times New Roman" w:cs="Times New Roman"/>
          <w:spacing w:val="-4"/>
          <w:sz w:val="28"/>
          <w:szCs w:val="28"/>
        </w:rPr>
      </w:pPr>
      <w:r w:rsidRPr="006731AB">
        <w:rPr>
          <w:rFonts w:ascii="Times New Roman" w:hAnsi="Times New Roman" w:cs="Times New Roman"/>
          <w:spacing w:val="-4"/>
          <w:sz w:val="28"/>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6731AB" w:rsidRPr="006731AB" w:rsidRDefault="006731AB" w:rsidP="006731AB">
      <w:pPr>
        <w:tabs>
          <w:tab w:val="left" w:pos="-1701"/>
          <w:tab w:val="left" w:pos="-1560"/>
          <w:tab w:val="right" w:pos="10915"/>
        </w:tabs>
        <w:spacing w:after="0" w:line="240" w:lineRule="auto"/>
        <w:ind w:right="11"/>
        <w:jc w:val="both"/>
        <w:rPr>
          <w:rFonts w:ascii="Times New Roman" w:eastAsia="Times New Roman" w:hAnsi="Times New Roman" w:cs="Times New Roman"/>
          <w:sz w:val="28"/>
          <w:szCs w:val="28"/>
        </w:rPr>
      </w:pPr>
      <w:r w:rsidRPr="006731AB">
        <w:rPr>
          <w:rFonts w:ascii="Times New Roman" w:hAnsi="Times New Roman" w:cs="Times New Roman"/>
          <w:spacing w:val="-4"/>
          <w:sz w:val="28"/>
          <w:szCs w:val="28"/>
        </w:rPr>
        <w:t xml:space="preserve">Председатель Комиссии: </w:t>
      </w:r>
      <w:r w:rsidRPr="006731AB">
        <w:rPr>
          <w:rFonts w:ascii="Times New Roman" w:eastAsia="Times New Roman" w:hAnsi="Times New Roman" w:cs="Times New Roman"/>
          <w:sz w:val="28"/>
          <w:szCs w:val="28"/>
        </w:rPr>
        <w:t>&lt;</w:t>
      </w:r>
      <w:r>
        <w:rPr>
          <w:rFonts w:ascii="Times New Roman" w:eastAsia="Times New Roman" w:hAnsi="Times New Roman" w:cs="Times New Roman"/>
          <w:sz w:val="28"/>
          <w:szCs w:val="28"/>
        </w:rPr>
        <w:t>…..</w:t>
      </w:r>
      <w:r w:rsidRPr="006731AB">
        <w:rPr>
          <w:rFonts w:ascii="Times New Roman" w:eastAsia="Times New Roman" w:hAnsi="Times New Roman" w:cs="Times New Roman"/>
          <w:sz w:val="28"/>
          <w:szCs w:val="28"/>
        </w:rPr>
        <w:t>&gt;</w:t>
      </w:r>
      <w:r w:rsidRPr="006731AB">
        <w:rPr>
          <w:rFonts w:ascii="Times New Roman" w:hAnsi="Times New Roman" w:cs="Times New Roman"/>
          <w:spacing w:val="-4"/>
          <w:sz w:val="28"/>
          <w:szCs w:val="28"/>
        </w:rPr>
        <w:t xml:space="preserve">; </w:t>
      </w:r>
    </w:p>
    <w:p w:rsidR="006731AB" w:rsidRPr="006731AB" w:rsidRDefault="006731AB" w:rsidP="006731AB">
      <w:pPr>
        <w:tabs>
          <w:tab w:val="left" w:pos="-1701"/>
          <w:tab w:val="left" w:pos="-1560"/>
          <w:tab w:val="right" w:pos="10915"/>
        </w:tabs>
        <w:spacing w:after="0" w:line="240" w:lineRule="auto"/>
        <w:ind w:right="11"/>
        <w:jc w:val="both"/>
        <w:rPr>
          <w:rFonts w:ascii="Times New Roman" w:eastAsia="Times New Roman" w:hAnsi="Times New Roman" w:cs="Times New Roman"/>
          <w:sz w:val="28"/>
          <w:szCs w:val="28"/>
        </w:rPr>
      </w:pPr>
      <w:r w:rsidRPr="006731AB">
        <w:rPr>
          <w:rFonts w:ascii="Times New Roman" w:hAnsi="Times New Roman" w:cs="Times New Roman"/>
          <w:spacing w:val="-4"/>
          <w:sz w:val="28"/>
          <w:szCs w:val="28"/>
        </w:rPr>
        <w:t xml:space="preserve">Члены Комиссии: </w:t>
      </w:r>
      <w:r w:rsidRPr="006731AB">
        <w:rPr>
          <w:rFonts w:ascii="Times New Roman" w:eastAsia="Times New Roman" w:hAnsi="Times New Roman" w:cs="Times New Roman"/>
          <w:sz w:val="28"/>
          <w:szCs w:val="28"/>
        </w:rPr>
        <w:t>&lt;</w:t>
      </w:r>
      <w:r>
        <w:rPr>
          <w:rFonts w:ascii="Times New Roman" w:eastAsia="Times New Roman" w:hAnsi="Times New Roman" w:cs="Times New Roman"/>
          <w:sz w:val="28"/>
          <w:szCs w:val="28"/>
        </w:rPr>
        <w:t>…..</w:t>
      </w:r>
      <w:r w:rsidRPr="006731AB">
        <w:rPr>
          <w:rFonts w:ascii="Times New Roman" w:eastAsia="Times New Roman" w:hAnsi="Times New Roman" w:cs="Times New Roman"/>
          <w:sz w:val="28"/>
          <w:szCs w:val="28"/>
        </w:rPr>
        <w:t>&gt;</w:t>
      </w:r>
      <w:r w:rsidRPr="006731AB">
        <w:rPr>
          <w:rFonts w:ascii="Times New Roman" w:hAnsi="Times New Roman" w:cs="Times New Roman"/>
          <w:spacing w:val="-4"/>
          <w:sz w:val="28"/>
          <w:szCs w:val="28"/>
        </w:rPr>
        <w:t>;</w:t>
      </w:r>
    </w:p>
    <w:p w:rsidR="006731AB" w:rsidRPr="006731AB" w:rsidRDefault="006731AB" w:rsidP="006731AB">
      <w:pPr>
        <w:tabs>
          <w:tab w:val="left" w:pos="545"/>
          <w:tab w:val="left" w:pos="720"/>
        </w:tabs>
        <w:spacing w:after="0" w:line="240" w:lineRule="auto"/>
        <w:ind w:firstLine="545"/>
        <w:jc w:val="both"/>
        <w:rPr>
          <w:rFonts w:ascii="Times New Roman" w:hAnsi="Times New Roman" w:cs="Times New Roman"/>
          <w:spacing w:val="-4"/>
          <w:sz w:val="28"/>
          <w:szCs w:val="28"/>
        </w:rPr>
      </w:pPr>
      <w:r w:rsidRPr="006731AB">
        <w:rPr>
          <w:rFonts w:ascii="Times New Roman" w:hAnsi="Times New Roman" w:cs="Times New Roman"/>
          <w:spacing w:val="-4"/>
          <w:sz w:val="28"/>
          <w:szCs w:val="28"/>
        </w:rPr>
        <w:t xml:space="preserve">при участии представителей ФКУЗ «МСЧ МВД России по Иркутской области» (далее – заказчик) – </w:t>
      </w:r>
      <w:r w:rsidRPr="006731AB">
        <w:rPr>
          <w:rFonts w:ascii="Times New Roman" w:eastAsia="Times New Roman" w:hAnsi="Times New Roman" w:cs="Times New Roman"/>
          <w:sz w:val="28"/>
          <w:szCs w:val="28"/>
        </w:rPr>
        <w:t>&lt;</w:t>
      </w:r>
      <w:r>
        <w:rPr>
          <w:rFonts w:ascii="Times New Roman" w:eastAsia="Times New Roman" w:hAnsi="Times New Roman" w:cs="Times New Roman"/>
          <w:sz w:val="28"/>
          <w:szCs w:val="28"/>
        </w:rPr>
        <w:t>…..</w:t>
      </w:r>
      <w:r w:rsidRPr="006731AB">
        <w:rPr>
          <w:rFonts w:ascii="Times New Roman" w:eastAsia="Times New Roman" w:hAnsi="Times New Roman" w:cs="Times New Roman"/>
          <w:sz w:val="28"/>
          <w:szCs w:val="28"/>
        </w:rPr>
        <w:t>&gt;</w:t>
      </w:r>
      <w:r w:rsidRPr="006731AB">
        <w:rPr>
          <w:rFonts w:ascii="Times New Roman" w:hAnsi="Times New Roman" w:cs="Times New Roman"/>
          <w:spacing w:val="-4"/>
          <w:sz w:val="28"/>
          <w:szCs w:val="28"/>
        </w:rPr>
        <w:t>;</w:t>
      </w:r>
    </w:p>
    <w:p w:rsidR="006731AB" w:rsidRPr="006731AB" w:rsidRDefault="006731AB" w:rsidP="006731AB">
      <w:pPr>
        <w:tabs>
          <w:tab w:val="left" w:pos="545"/>
          <w:tab w:val="left" w:pos="720"/>
        </w:tabs>
        <w:spacing w:after="0" w:line="240" w:lineRule="auto"/>
        <w:ind w:firstLine="545"/>
        <w:jc w:val="both"/>
        <w:rPr>
          <w:rFonts w:ascii="Times New Roman" w:hAnsi="Times New Roman" w:cs="Times New Roman"/>
          <w:spacing w:val="-4"/>
          <w:sz w:val="28"/>
          <w:szCs w:val="28"/>
        </w:rPr>
      </w:pPr>
      <w:r w:rsidRPr="006731AB">
        <w:rPr>
          <w:rFonts w:ascii="Times New Roman" w:hAnsi="Times New Roman" w:cs="Times New Roman"/>
          <w:spacing w:val="-4"/>
          <w:sz w:val="28"/>
          <w:szCs w:val="28"/>
        </w:rPr>
        <w:t>в отсутствие представителей надлежащим образом уведомленного о времени и месте рассмотрения жалобы Общества с ограниченной ответственностью Уральская научная организация профессионального образования и дополнительного профессионального образования «Профиль» (далее – заявитель) – ходатайство о рассмотрении жалобы в отсутствие представителей,</w:t>
      </w:r>
    </w:p>
    <w:p w:rsidR="006731AB" w:rsidRPr="006731AB" w:rsidRDefault="006731AB" w:rsidP="006731AB">
      <w:pPr>
        <w:tabs>
          <w:tab w:val="left" w:pos="545"/>
          <w:tab w:val="left" w:pos="720"/>
        </w:tabs>
        <w:spacing w:after="0" w:line="240" w:lineRule="auto"/>
        <w:ind w:firstLine="545"/>
        <w:jc w:val="both"/>
        <w:rPr>
          <w:rFonts w:ascii="Times New Roman" w:hAnsi="Times New Roman" w:cs="Times New Roman"/>
          <w:sz w:val="28"/>
          <w:szCs w:val="28"/>
        </w:rPr>
      </w:pPr>
      <w:r w:rsidRPr="006731AB">
        <w:rPr>
          <w:rFonts w:ascii="Times New Roman" w:hAnsi="Times New Roman" w:cs="Times New Roman"/>
          <w:sz w:val="28"/>
          <w:szCs w:val="28"/>
        </w:rPr>
        <w:t xml:space="preserve">на основании решения Комиссии Иркутского УФАС России № 038/1076/19 от 24 октября 2019 года, руководствуясь статьей 99 Федерального закона от 05 апреля 2013 года № 44-ФЗ «О контрактной системе в сфере закупок товаров, </w:t>
      </w:r>
      <w:r w:rsidRPr="006731AB">
        <w:rPr>
          <w:rFonts w:ascii="Times New Roman" w:hAnsi="Times New Roman" w:cs="Times New Roman"/>
          <w:sz w:val="28"/>
          <w:szCs w:val="28"/>
        </w:rPr>
        <w:lastRenderedPageBreak/>
        <w:t>работ, услуг для обеспечения государственных и муниципальных нужд» (далее – Федеральный закон № 44-ФЗ),</w:t>
      </w:r>
    </w:p>
    <w:p w:rsidR="006731AB" w:rsidRPr="006731AB" w:rsidRDefault="006731AB" w:rsidP="006731AB">
      <w:pPr>
        <w:tabs>
          <w:tab w:val="left" w:pos="545"/>
          <w:tab w:val="left" w:pos="720"/>
        </w:tabs>
        <w:spacing w:after="0" w:line="240" w:lineRule="auto"/>
        <w:ind w:firstLine="545"/>
        <w:jc w:val="both"/>
        <w:rPr>
          <w:rFonts w:ascii="Times New Roman" w:hAnsi="Times New Roman" w:cs="Times New Roman"/>
          <w:sz w:val="28"/>
          <w:szCs w:val="28"/>
        </w:rPr>
      </w:pPr>
    </w:p>
    <w:p w:rsidR="006731AB" w:rsidRPr="006731AB" w:rsidRDefault="006731AB" w:rsidP="006731AB">
      <w:pPr>
        <w:widowControl w:val="0"/>
        <w:shd w:val="clear" w:color="auto" w:fill="FFFFFF"/>
        <w:tabs>
          <w:tab w:val="left" w:pos="7739"/>
        </w:tabs>
        <w:snapToGrid w:val="0"/>
        <w:spacing w:after="0" w:line="240" w:lineRule="auto"/>
        <w:jc w:val="center"/>
        <w:rPr>
          <w:rFonts w:ascii="Times New Roman" w:hAnsi="Times New Roman" w:cs="Times New Roman"/>
          <w:sz w:val="28"/>
          <w:szCs w:val="28"/>
        </w:rPr>
      </w:pPr>
      <w:r w:rsidRPr="006731AB">
        <w:rPr>
          <w:rFonts w:ascii="Times New Roman" w:hAnsi="Times New Roman" w:cs="Times New Roman"/>
          <w:sz w:val="28"/>
          <w:szCs w:val="28"/>
        </w:rPr>
        <w:t>ПРЕДПИСЫВАЕТ:</w:t>
      </w:r>
    </w:p>
    <w:p w:rsidR="006731AB" w:rsidRPr="006731AB" w:rsidRDefault="006731AB" w:rsidP="006731AB">
      <w:pPr>
        <w:widowControl w:val="0"/>
        <w:shd w:val="clear" w:color="auto" w:fill="FFFFFF"/>
        <w:tabs>
          <w:tab w:val="left" w:pos="7739"/>
        </w:tabs>
        <w:snapToGrid w:val="0"/>
        <w:spacing w:after="0" w:line="240" w:lineRule="auto"/>
        <w:ind w:firstLine="540"/>
        <w:jc w:val="both"/>
        <w:rPr>
          <w:rFonts w:ascii="Times New Roman" w:hAnsi="Times New Roman" w:cs="Times New Roman"/>
          <w:sz w:val="28"/>
          <w:szCs w:val="28"/>
        </w:rPr>
      </w:pPr>
    </w:p>
    <w:p w:rsidR="006731AB" w:rsidRPr="006731AB" w:rsidRDefault="006731AB" w:rsidP="006731A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731AB">
        <w:rPr>
          <w:rFonts w:ascii="Times New Roman" w:hAnsi="Times New Roman" w:cs="Times New Roman"/>
          <w:sz w:val="28"/>
          <w:szCs w:val="28"/>
        </w:rPr>
        <w:t xml:space="preserve">1. Заказчику устранить допущенные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путем отмены электронного аукциона </w:t>
      </w:r>
      <w:r w:rsidRPr="006731AB">
        <w:rPr>
          <w:rFonts w:ascii="Times New Roman" w:hAnsi="Times New Roman" w:cs="Times New Roman"/>
          <w:spacing w:val="-4"/>
          <w:sz w:val="28"/>
          <w:szCs w:val="28"/>
        </w:rPr>
        <w:t>на оказание образовательных услуг по программе дополнительного профессионального образования и повышения квалификации (извещение № 0334100014019000242)</w:t>
      </w:r>
      <w:r w:rsidRPr="006731AB">
        <w:rPr>
          <w:rFonts w:ascii="Times New Roman" w:hAnsi="Times New Roman" w:cs="Times New Roman"/>
          <w:sz w:val="28"/>
          <w:szCs w:val="28"/>
        </w:rPr>
        <w:t>.</w:t>
      </w:r>
    </w:p>
    <w:p w:rsidR="006731AB" w:rsidRPr="006731AB" w:rsidRDefault="006731AB" w:rsidP="006731A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731AB">
        <w:rPr>
          <w:rFonts w:ascii="Times New Roman" w:hAnsi="Times New Roman" w:cs="Times New Roman"/>
          <w:sz w:val="28"/>
          <w:szCs w:val="28"/>
        </w:rPr>
        <w:t>2. Оператору электронной площадки обеспечить возможность исполнения пункта 1 настоящего предписания.</w:t>
      </w:r>
    </w:p>
    <w:p w:rsidR="006731AB" w:rsidRPr="006731AB" w:rsidRDefault="006731AB" w:rsidP="006731A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731AB">
        <w:rPr>
          <w:rFonts w:ascii="Times New Roman" w:hAnsi="Times New Roman" w:cs="Times New Roman"/>
          <w:sz w:val="28"/>
          <w:szCs w:val="28"/>
        </w:rPr>
        <w:t xml:space="preserve">3. В срок </w:t>
      </w:r>
      <w:r w:rsidRPr="006731AB">
        <w:rPr>
          <w:rFonts w:ascii="Times New Roman" w:hAnsi="Times New Roman" w:cs="Times New Roman"/>
          <w:sz w:val="28"/>
          <w:szCs w:val="28"/>
          <w:u w:val="single"/>
        </w:rPr>
        <w:t>до 08 ноября 2019 года</w:t>
      </w:r>
      <w:r w:rsidRPr="006731AB">
        <w:rPr>
          <w:rFonts w:ascii="Times New Roman" w:hAnsi="Times New Roman" w:cs="Times New Roman"/>
          <w:sz w:val="28"/>
          <w:szCs w:val="28"/>
        </w:rPr>
        <w:t xml:space="preserve"> заказчику представить в Иркутское УФАС России документы, подтверждающие исполнение данного предписания в письменном виде.</w:t>
      </w:r>
    </w:p>
    <w:p w:rsidR="006731AB" w:rsidRDefault="006731AB" w:rsidP="006731AB">
      <w:pPr>
        <w:widowControl w:val="0"/>
        <w:shd w:val="clear" w:color="auto" w:fill="FFFFFF"/>
        <w:tabs>
          <w:tab w:val="left" w:pos="7739"/>
        </w:tabs>
        <w:snapToGrid w:val="0"/>
        <w:spacing w:line="326" w:lineRule="exact"/>
        <w:ind w:right="45" w:firstLine="540"/>
        <w:jc w:val="both"/>
        <w:rPr>
          <w:szCs w:val="28"/>
        </w:rPr>
      </w:pPr>
    </w:p>
    <w:tbl>
      <w:tblPr>
        <w:tblW w:w="10173" w:type="dxa"/>
        <w:tblLook w:val="01E0"/>
      </w:tblPr>
      <w:tblGrid>
        <w:gridCol w:w="7196"/>
        <w:gridCol w:w="2977"/>
      </w:tblGrid>
      <w:tr w:rsidR="006731AB" w:rsidRPr="00F75DFC" w:rsidTr="000D7360">
        <w:tc>
          <w:tcPr>
            <w:tcW w:w="7196" w:type="dxa"/>
            <w:hideMark/>
          </w:tcPr>
          <w:p w:rsidR="006731AB" w:rsidRPr="00F75DFC" w:rsidRDefault="006731AB" w:rsidP="000D7360">
            <w:pPr>
              <w:spacing w:after="0" w:line="240" w:lineRule="auto"/>
              <w:ind w:right="-54"/>
              <w:jc w:val="both"/>
              <w:rPr>
                <w:rFonts w:ascii="Times New Roman" w:eastAsia="Times New Roman" w:hAnsi="Times New Roman" w:cs="Times New Roman"/>
                <w:sz w:val="28"/>
                <w:szCs w:val="28"/>
              </w:rPr>
            </w:pPr>
            <w:r w:rsidRPr="00F75DFC">
              <w:rPr>
                <w:rFonts w:ascii="Times New Roman" w:eastAsia="Times New Roman" w:hAnsi="Times New Roman" w:cs="Times New Roman"/>
                <w:sz w:val="28"/>
                <w:szCs w:val="28"/>
              </w:rPr>
              <w:t xml:space="preserve">Председатель комиссии                                                              </w:t>
            </w:r>
          </w:p>
        </w:tc>
        <w:tc>
          <w:tcPr>
            <w:tcW w:w="2977" w:type="dxa"/>
          </w:tcPr>
          <w:p w:rsidR="006731AB" w:rsidRPr="006731AB" w:rsidRDefault="006731AB" w:rsidP="000D7360">
            <w:pPr>
              <w:tabs>
                <w:tab w:val="left" w:pos="-1701"/>
                <w:tab w:val="left" w:pos="-1560"/>
                <w:tab w:val="right" w:pos="10915"/>
              </w:tabs>
              <w:spacing w:after="0" w:line="240" w:lineRule="auto"/>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&gt;</w:t>
            </w:r>
          </w:p>
          <w:p w:rsidR="006731AB" w:rsidRPr="00F75DFC" w:rsidRDefault="006731AB" w:rsidP="000D7360">
            <w:pPr>
              <w:spacing w:after="0" w:line="240" w:lineRule="auto"/>
              <w:ind w:right="-54"/>
              <w:jc w:val="both"/>
              <w:rPr>
                <w:rFonts w:ascii="Times New Roman" w:eastAsia="Times New Roman" w:hAnsi="Times New Roman" w:cs="Times New Roman"/>
                <w:sz w:val="24"/>
                <w:szCs w:val="24"/>
              </w:rPr>
            </w:pPr>
          </w:p>
        </w:tc>
      </w:tr>
      <w:tr w:rsidR="006731AB" w:rsidRPr="00F75DFC" w:rsidTr="000D7360">
        <w:tc>
          <w:tcPr>
            <w:tcW w:w="7196" w:type="dxa"/>
          </w:tcPr>
          <w:p w:rsidR="006731AB" w:rsidRPr="00F75DFC" w:rsidRDefault="006731AB" w:rsidP="000D7360">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r w:rsidRPr="00F75DFC">
              <w:rPr>
                <w:rFonts w:ascii="Times New Roman" w:eastAsia="Times New Roman" w:hAnsi="Times New Roman" w:cs="Times New Roman"/>
                <w:sz w:val="28"/>
                <w:szCs w:val="28"/>
              </w:rPr>
              <w:t xml:space="preserve">Члены комиссии                              </w:t>
            </w:r>
          </w:p>
          <w:p w:rsidR="006731AB" w:rsidRPr="00F75DFC" w:rsidRDefault="006731AB" w:rsidP="000D7360">
            <w:pPr>
              <w:spacing w:after="0" w:line="240" w:lineRule="auto"/>
              <w:ind w:right="-54"/>
              <w:jc w:val="both"/>
              <w:rPr>
                <w:rFonts w:ascii="Times New Roman" w:eastAsia="Times New Roman" w:hAnsi="Times New Roman" w:cs="Times New Roman"/>
                <w:sz w:val="28"/>
                <w:szCs w:val="28"/>
              </w:rPr>
            </w:pPr>
          </w:p>
        </w:tc>
        <w:tc>
          <w:tcPr>
            <w:tcW w:w="2977" w:type="dxa"/>
          </w:tcPr>
          <w:p w:rsidR="006731AB" w:rsidRDefault="006731AB" w:rsidP="000D7360">
            <w:r w:rsidRPr="00D35B84">
              <w:rPr>
                <w:rFonts w:ascii="Times New Roman" w:eastAsia="Times New Roman" w:hAnsi="Times New Roman" w:cs="Times New Roman"/>
                <w:sz w:val="28"/>
                <w:szCs w:val="28"/>
                <w:lang w:val="en-US"/>
              </w:rPr>
              <w:t>&lt;</w:t>
            </w:r>
            <w:r w:rsidRPr="00D35B84">
              <w:rPr>
                <w:rFonts w:ascii="Times New Roman" w:eastAsia="Times New Roman" w:hAnsi="Times New Roman" w:cs="Times New Roman"/>
                <w:sz w:val="28"/>
                <w:szCs w:val="28"/>
              </w:rPr>
              <w:t>…..</w:t>
            </w:r>
            <w:r w:rsidRPr="00D35B84">
              <w:rPr>
                <w:rFonts w:ascii="Times New Roman" w:eastAsia="Times New Roman" w:hAnsi="Times New Roman" w:cs="Times New Roman"/>
                <w:sz w:val="28"/>
                <w:szCs w:val="28"/>
                <w:lang w:val="en-US"/>
              </w:rPr>
              <w:t>&gt;</w:t>
            </w:r>
          </w:p>
        </w:tc>
      </w:tr>
      <w:tr w:rsidR="006731AB" w:rsidRPr="00F75DFC" w:rsidTr="000D7360">
        <w:tc>
          <w:tcPr>
            <w:tcW w:w="7196" w:type="dxa"/>
          </w:tcPr>
          <w:p w:rsidR="006731AB" w:rsidRPr="00F75DFC" w:rsidRDefault="006731AB" w:rsidP="000D7360">
            <w:pPr>
              <w:spacing w:after="0" w:line="240" w:lineRule="auto"/>
              <w:ind w:right="-54"/>
              <w:jc w:val="both"/>
              <w:rPr>
                <w:rFonts w:ascii="Times New Roman" w:eastAsia="Times New Roman" w:hAnsi="Times New Roman" w:cs="Times New Roman"/>
                <w:sz w:val="28"/>
                <w:szCs w:val="28"/>
              </w:rPr>
            </w:pPr>
          </w:p>
        </w:tc>
        <w:tc>
          <w:tcPr>
            <w:tcW w:w="2977" w:type="dxa"/>
            <w:hideMark/>
          </w:tcPr>
          <w:p w:rsidR="006731AB" w:rsidRDefault="006731AB" w:rsidP="000D7360">
            <w:r w:rsidRPr="00D35B84">
              <w:rPr>
                <w:rFonts w:ascii="Times New Roman" w:eastAsia="Times New Roman" w:hAnsi="Times New Roman" w:cs="Times New Roman"/>
                <w:sz w:val="28"/>
                <w:szCs w:val="28"/>
                <w:lang w:val="en-US"/>
              </w:rPr>
              <w:t>&lt;</w:t>
            </w:r>
            <w:r w:rsidRPr="00D35B84">
              <w:rPr>
                <w:rFonts w:ascii="Times New Roman" w:eastAsia="Times New Roman" w:hAnsi="Times New Roman" w:cs="Times New Roman"/>
                <w:sz w:val="28"/>
                <w:szCs w:val="28"/>
              </w:rPr>
              <w:t>…..</w:t>
            </w:r>
            <w:r w:rsidRPr="00D35B84">
              <w:rPr>
                <w:rFonts w:ascii="Times New Roman" w:eastAsia="Times New Roman" w:hAnsi="Times New Roman" w:cs="Times New Roman"/>
                <w:sz w:val="28"/>
                <w:szCs w:val="28"/>
                <w:lang w:val="en-US"/>
              </w:rPr>
              <w:t>&gt;</w:t>
            </w:r>
          </w:p>
        </w:tc>
      </w:tr>
    </w:tbl>
    <w:p w:rsidR="006249BE" w:rsidRPr="006731AB" w:rsidRDefault="006249BE" w:rsidP="006731AB">
      <w:pPr>
        <w:spacing w:after="0" w:line="240" w:lineRule="auto"/>
        <w:jc w:val="both"/>
        <w:rPr>
          <w:rFonts w:ascii="Times New Roman" w:hAnsi="Times New Roman" w:cs="Times New Roman"/>
          <w:sz w:val="28"/>
          <w:szCs w:val="28"/>
        </w:rPr>
      </w:pPr>
    </w:p>
    <w:sectPr w:rsidR="006249BE" w:rsidRPr="006731AB" w:rsidSect="00BD470D">
      <w:footerReference w:type="default" r:id="rId12"/>
      <w:pgSz w:w="11906" w:h="16838"/>
      <w:pgMar w:top="992"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60" w:rsidRDefault="000D7360" w:rsidP="003F6EBB">
      <w:pPr>
        <w:spacing w:after="0" w:line="240" w:lineRule="auto"/>
      </w:pPr>
      <w:r>
        <w:separator/>
      </w:r>
    </w:p>
  </w:endnote>
  <w:endnote w:type="continuationSeparator" w:id="0">
    <w:p w:rsidR="000D7360" w:rsidRDefault="000D7360" w:rsidP="003F6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660795"/>
      <w:docPartObj>
        <w:docPartGallery w:val="Page Numbers (Bottom of Page)"/>
        <w:docPartUnique/>
      </w:docPartObj>
    </w:sdtPr>
    <w:sdtContent>
      <w:p w:rsidR="000D7360" w:rsidRDefault="000D7360">
        <w:pPr>
          <w:pStyle w:val="a9"/>
          <w:jc w:val="center"/>
        </w:pPr>
        <w:r w:rsidRPr="009F7FE8">
          <w:rPr>
            <w:rFonts w:ascii="Times New Roman" w:hAnsi="Times New Roman" w:cs="Times New Roman"/>
          </w:rPr>
          <w:fldChar w:fldCharType="begin"/>
        </w:r>
        <w:r w:rsidRPr="009F7FE8">
          <w:rPr>
            <w:rFonts w:ascii="Times New Roman" w:hAnsi="Times New Roman" w:cs="Times New Roman"/>
          </w:rPr>
          <w:instrText>PAGE   \* MERGEFORMAT</w:instrText>
        </w:r>
        <w:r w:rsidRPr="009F7FE8">
          <w:rPr>
            <w:rFonts w:ascii="Times New Roman" w:hAnsi="Times New Roman" w:cs="Times New Roman"/>
          </w:rPr>
          <w:fldChar w:fldCharType="separate"/>
        </w:r>
        <w:r w:rsidR="002C4A3A">
          <w:rPr>
            <w:rFonts w:ascii="Times New Roman" w:hAnsi="Times New Roman" w:cs="Times New Roman"/>
            <w:noProof/>
          </w:rPr>
          <w:t>10</w:t>
        </w:r>
        <w:r w:rsidRPr="009F7FE8">
          <w:rPr>
            <w:rFonts w:ascii="Times New Roman" w:hAnsi="Times New Roman" w:cs="Times New Roman"/>
          </w:rPr>
          <w:fldChar w:fldCharType="end"/>
        </w:r>
      </w:p>
    </w:sdtContent>
  </w:sdt>
  <w:p w:rsidR="000D7360" w:rsidRDefault="000D736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60" w:rsidRDefault="000D7360" w:rsidP="003F6EBB">
      <w:pPr>
        <w:spacing w:after="0" w:line="240" w:lineRule="auto"/>
      </w:pPr>
      <w:r>
        <w:separator/>
      </w:r>
    </w:p>
  </w:footnote>
  <w:footnote w:type="continuationSeparator" w:id="0">
    <w:p w:rsidR="000D7360" w:rsidRDefault="000D7360" w:rsidP="003F6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5C79"/>
    <w:multiLevelType w:val="hybridMultilevel"/>
    <w:tmpl w:val="BDDA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249BE"/>
    <w:rsid w:val="00001777"/>
    <w:rsid w:val="000121F8"/>
    <w:rsid w:val="0001670A"/>
    <w:rsid w:val="000179C5"/>
    <w:rsid w:val="000345C1"/>
    <w:rsid w:val="00035FE6"/>
    <w:rsid w:val="00036213"/>
    <w:rsid w:val="00042F0C"/>
    <w:rsid w:val="00071640"/>
    <w:rsid w:val="00094F02"/>
    <w:rsid w:val="00095EF2"/>
    <w:rsid w:val="000A0826"/>
    <w:rsid w:val="000A099F"/>
    <w:rsid w:val="000A48B8"/>
    <w:rsid w:val="000B37F8"/>
    <w:rsid w:val="000B54B7"/>
    <w:rsid w:val="000B692E"/>
    <w:rsid w:val="000C5D4A"/>
    <w:rsid w:val="000D4306"/>
    <w:rsid w:val="000D7360"/>
    <w:rsid w:val="000F4435"/>
    <w:rsid w:val="000F7E46"/>
    <w:rsid w:val="00107053"/>
    <w:rsid w:val="001134F1"/>
    <w:rsid w:val="00120BF3"/>
    <w:rsid w:val="00124702"/>
    <w:rsid w:val="00132F18"/>
    <w:rsid w:val="00147023"/>
    <w:rsid w:val="001500A7"/>
    <w:rsid w:val="00152020"/>
    <w:rsid w:val="0015740E"/>
    <w:rsid w:val="001658A9"/>
    <w:rsid w:val="00173EB1"/>
    <w:rsid w:val="00175380"/>
    <w:rsid w:val="00180B35"/>
    <w:rsid w:val="00191940"/>
    <w:rsid w:val="00194FF0"/>
    <w:rsid w:val="001A6485"/>
    <w:rsid w:val="001B174B"/>
    <w:rsid w:val="001B32DB"/>
    <w:rsid w:val="001C4CBE"/>
    <w:rsid w:val="001C53D1"/>
    <w:rsid w:val="001C75CF"/>
    <w:rsid w:val="001C7AD3"/>
    <w:rsid w:val="001D4456"/>
    <w:rsid w:val="00212AA1"/>
    <w:rsid w:val="00214322"/>
    <w:rsid w:val="002153CB"/>
    <w:rsid w:val="00216756"/>
    <w:rsid w:val="002260CE"/>
    <w:rsid w:val="002310E5"/>
    <w:rsid w:val="00236A9C"/>
    <w:rsid w:val="002408FF"/>
    <w:rsid w:val="002411C2"/>
    <w:rsid w:val="0025336A"/>
    <w:rsid w:val="00255B73"/>
    <w:rsid w:val="00261A2C"/>
    <w:rsid w:val="002629EB"/>
    <w:rsid w:val="00264449"/>
    <w:rsid w:val="002666C0"/>
    <w:rsid w:val="00267E55"/>
    <w:rsid w:val="00271E45"/>
    <w:rsid w:val="002776B5"/>
    <w:rsid w:val="00285E93"/>
    <w:rsid w:val="002A69BE"/>
    <w:rsid w:val="002B1C70"/>
    <w:rsid w:val="002B2401"/>
    <w:rsid w:val="002B3562"/>
    <w:rsid w:val="002B45E9"/>
    <w:rsid w:val="002B589A"/>
    <w:rsid w:val="002C1EDA"/>
    <w:rsid w:val="002C4A3A"/>
    <w:rsid w:val="002D02C6"/>
    <w:rsid w:val="002D5444"/>
    <w:rsid w:val="002D566E"/>
    <w:rsid w:val="002E6793"/>
    <w:rsid w:val="002F18E0"/>
    <w:rsid w:val="002F717B"/>
    <w:rsid w:val="00320B2C"/>
    <w:rsid w:val="0033168F"/>
    <w:rsid w:val="0033296B"/>
    <w:rsid w:val="0033524D"/>
    <w:rsid w:val="0033613F"/>
    <w:rsid w:val="003413CD"/>
    <w:rsid w:val="00346404"/>
    <w:rsid w:val="00346AFF"/>
    <w:rsid w:val="00355296"/>
    <w:rsid w:val="00370EB8"/>
    <w:rsid w:val="00374E78"/>
    <w:rsid w:val="00375C18"/>
    <w:rsid w:val="0038222E"/>
    <w:rsid w:val="00382F5A"/>
    <w:rsid w:val="0038386C"/>
    <w:rsid w:val="0038556E"/>
    <w:rsid w:val="0038616E"/>
    <w:rsid w:val="003B10E3"/>
    <w:rsid w:val="003B2109"/>
    <w:rsid w:val="003C0180"/>
    <w:rsid w:val="003C1E68"/>
    <w:rsid w:val="003C2C2C"/>
    <w:rsid w:val="003C31BC"/>
    <w:rsid w:val="003C5F82"/>
    <w:rsid w:val="003D0D32"/>
    <w:rsid w:val="003D1027"/>
    <w:rsid w:val="003D5EF9"/>
    <w:rsid w:val="003D6D26"/>
    <w:rsid w:val="003E67AD"/>
    <w:rsid w:val="003F14E7"/>
    <w:rsid w:val="003F6EBB"/>
    <w:rsid w:val="004029F4"/>
    <w:rsid w:val="00405A45"/>
    <w:rsid w:val="00407382"/>
    <w:rsid w:val="00411ED2"/>
    <w:rsid w:val="00412229"/>
    <w:rsid w:val="00414E3E"/>
    <w:rsid w:val="00416D72"/>
    <w:rsid w:val="00423830"/>
    <w:rsid w:val="004249C6"/>
    <w:rsid w:val="00426F18"/>
    <w:rsid w:val="00431646"/>
    <w:rsid w:val="00437EF2"/>
    <w:rsid w:val="0044377A"/>
    <w:rsid w:val="004448D3"/>
    <w:rsid w:val="00463827"/>
    <w:rsid w:val="0046569B"/>
    <w:rsid w:val="00467C00"/>
    <w:rsid w:val="00473746"/>
    <w:rsid w:val="00476F20"/>
    <w:rsid w:val="004838B9"/>
    <w:rsid w:val="00492805"/>
    <w:rsid w:val="00492B73"/>
    <w:rsid w:val="004B12E6"/>
    <w:rsid w:val="004B3B74"/>
    <w:rsid w:val="004C7FDC"/>
    <w:rsid w:val="004D353E"/>
    <w:rsid w:val="004D6BDD"/>
    <w:rsid w:val="004E2CBF"/>
    <w:rsid w:val="00505510"/>
    <w:rsid w:val="0051270E"/>
    <w:rsid w:val="00531320"/>
    <w:rsid w:val="00534ED2"/>
    <w:rsid w:val="00541F98"/>
    <w:rsid w:val="0054617A"/>
    <w:rsid w:val="005514F6"/>
    <w:rsid w:val="00551C3D"/>
    <w:rsid w:val="00560505"/>
    <w:rsid w:val="005635A9"/>
    <w:rsid w:val="00574EB9"/>
    <w:rsid w:val="00587CE5"/>
    <w:rsid w:val="005943AC"/>
    <w:rsid w:val="00595890"/>
    <w:rsid w:val="0059625C"/>
    <w:rsid w:val="005C2503"/>
    <w:rsid w:val="005C617F"/>
    <w:rsid w:val="005C78EA"/>
    <w:rsid w:val="005D4BED"/>
    <w:rsid w:val="005D5E0B"/>
    <w:rsid w:val="00604734"/>
    <w:rsid w:val="00604939"/>
    <w:rsid w:val="00613723"/>
    <w:rsid w:val="0062171D"/>
    <w:rsid w:val="006249BE"/>
    <w:rsid w:val="006266DC"/>
    <w:rsid w:val="0062680B"/>
    <w:rsid w:val="00627670"/>
    <w:rsid w:val="006304E5"/>
    <w:rsid w:val="006315DD"/>
    <w:rsid w:val="006436D1"/>
    <w:rsid w:val="00645820"/>
    <w:rsid w:val="006473B0"/>
    <w:rsid w:val="0065168A"/>
    <w:rsid w:val="0065440E"/>
    <w:rsid w:val="006557C6"/>
    <w:rsid w:val="0066420A"/>
    <w:rsid w:val="0066634F"/>
    <w:rsid w:val="00672CB6"/>
    <w:rsid w:val="006731AB"/>
    <w:rsid w:val="00674007"/>
    <w:rsid w:val="006829DB"/>
    <w:rsid w:val="00686132"/>
    <w:rsid w:val="006975C0"/>
    <w:rsid w:val="006A1643"/>
    <w:rsid w:val="006A2136"/>
    <w:rsid w:val="006B63DB"/>
    <w:rsid w:val="006B74AF"/>
    <w:rsid w:val="006C01F1"/>
    <w:rsid w:val="006C1684"/>
    <w:rsid w:val="006C5EF5"/>
    <w:rsid w:val="006E1A7E"/>
    <w:rsid w:val="006F1ED7"/>
    <w:rsid w:val="006F4A16"/>
    <w:rsid w:val="006F5586"/>
    <w:rsid w:val="007040A4"/>
    <w:rsid w:val="007113A0"/>
    <w:rsid w:val="007309B1"/>
    <w:rsid w:val="007379C8"/>
    <w:rsid w:val="00754FB5"/>
    <w:rsid w:val="00760249"/>
    <w:rsid w:val="00785916"/>
    <w:rsid w:val="00796B71"/>
    <w:rsid w:val="007A268C"/>
    <w:rsid w:val="007A4405"/>
    <w:rsid w:val="007B134D"/>
    <w:rsid w:val="007B269D"/>
    <w:rsid w:val="007B678A"/>
    <w:rsid w:val="007C6699"/>
    <w:rsid w:val="007D005D"/>
    <w:rsid w:val="007F401F"/>
    <w:rsid w:val="007F5DB3"/>
    <w:rsid w:val="007F7E5B"/>
    <w:rsid w:val="00802810"/>
    <w:rsid w:val="00804349"/>
    <w:rsid w:val="00810E8D"/>
    <w:rsid w:val="00823154"/>
    <w:rsid w:val="008244B0"/>
    <w:rsid w:val="00830FD6"/>
    <w:rsid w:val="00831016"/>
    <w:rsid w:val="0083155C"/>
    <w:rsid w:val="00842936"/>
    <w:rsid w:val="00843BFE"/>
    <w:rsid w:val="008468DD"/>
    <w:rsid w:val="0086520C"/>
    <w:rsid w:val="0087418D"/>
    <w:rsid w:val="008766AF"/>
    <w:rsid w:val="00876FB5"/>
    <w:rsid w:val="00883D2A"/>
    <w:rsid w:val="00892FF0"/>
    <w:rsid w:val="008A0311"/>
    <w:rsid w:val="008A196F"/>
    <w:rsid w:val="008B27EB"/>
    <w:rsid w:val="008C2D8A"/>
    <w:rsid w:val="008C3A97"/>
    <w:rsid w:val="008D5A0E"/>
    <w:rsid w:val="008D7FC1"/>
    <w:rsid w:val="008E7CCB"/>
    <w:rsid w:val="00901400"/>
    <w:rsid w:val="00903BC0"/>
    <w:rsid w:val="00926D61"/>
    <w:rsid w:val="00927AF9"/>
    <w:rsid w:val="00937B2F"/>
    <w:rsid w:val="00943B75"/>
    <w:rsid w:val="0096396C"/>
    <w:rsid w:val="00966DA3"/>
    <w:rsid w:val="00993641"/>
    <w:rsid w:val="009A48BD"/>
    <w:rsid w:val="009B2FA0"/>
    <w:rsid w:val="009C1AE2"/>
    <w:rsid w:val="009E0243"/>
    <w:rsid w:val="009E08FA"/>
    <w:rsid w:val="009E223C"/>
    <w:rsid w:val="009F1F07"/>
    <w:rsid w:val="009F2086"/>
    <w:rsid w:val="009F3168"/>
    <w:rsid w:val="009F33EA"/>
    <w:rsid w:val="009F7FE8"/>
    <w:rsid w:val="00A121A3"/>
    <w:rsid w:val="00A1376F"/>
    <w:rsid w:val="00A160E0"/>
    <w:rsid w:val="00A22E86"/>
    <w:rsid w:val="00A24BF8"/>
    <w:rsid w:val="00A24D82"/>
    <w:rsid w:val="00A30839"/>
    <w:rsid w:val="00A31C47"/>
    <w:rsid w:val="00A52EFC"/>
    <w:rsid w:val="00A56F3B"/>
    <w:rsid w:val="00A608C3"/>
    <w:rsid w:val="00A67BA7"/>
    <w:rsid w:val="00A74722"/>
    <w:rsid w:val="00A92C01"/>
    <w:rsid w:val="00A94C3E"/>
    <w:rsid w:val="00AA04F9"/>
    <w:rsid w:val="00AA53BB"/>
    <w:rsid w:val="00AC6242"/>
    <w:rsid w:val="00AC6AA1"/>
    <w:rsid w:val="00AD3723"/>
    <w:rsid w:val="00AD60E3"/>
    <w:rsid w:val="00AD7541"/>
    <w:rsid w:val="00AE6063"/>
    <w:rsid w:val="00AE708C"/>
    <w:rsid w:val="00B05A04"/>
    <w:rsid w:val="00B13575"/>
    <w:rsid w:val="00B218A0"/>
    <w:rsid w:val="00B36478"/>
    <w:rsid w:val="00B37EA7"/>
    <w:rsid w:val="00B432BC"/>
    <w:rsid w:val="00B5069A"/>
    <w:rsid w:val="00B51810"/>
    <w:rsid w:val="00B5297E"/>
    <w:rsid w:val="00B543F9"/>
    <w:rsid w:val="00B656BE"/>
    <w:rsid w:val="00B761CD"/>
    <w:rsid w:val="00B861B1"/>
    <w:rsid w:val="00B9387E"/>
    <w:rsid w:val="00BB2BBC"/>
    <w:rsid w:val="00BC62F9"/>
    <w:rsid w:val="00BD0DC0"/>
    <w:rsid w:val="00BD25E7"/>
    <w:rsid w:val="00BD470D"/>
    <w:rsid w:val="00BD7F38"/>
    <w:rsid w:val="00BE3354"/>
    <w:rsid w:val="00BE369E"/>
    <w:rsid w:val="00BE5D96"/>
    <w:rsid w:val="00BF519E"/>
    <w:rsid w:val="00C11FA5"/>
    <w:rsid w:val="00C14186"/>
    <w:rsid w:val="00C14C0F"/>
    <w:rsid w:val="00C426B1"/>
    <w:rsid w:val="00C42DDD"/>
    <w:rsid w:val="00C46E4E"/>
    <w:rsid w:val="00C46F33"/>
    <w:rsid w:val="00C5356B"/>
    <w:rsid w:val="00C552F6"/>
    <w:rsid w:val="00C563E4"/>
    <w:rsid w:val="00C56F6D"/>
    <w:rsid w:val="00C57041"/>
    <w:rsid w:val="00C704B7"/>
    <w:rsid w:val="00C72C9F"/>
    <w:rsid w:val="00C8067B"/>
    <w:rsid w:val="00C83160"/>
    <w:rsid w:val="00C861D3"/>
    <w:rsid w:val="00C86D25"/>
    <w:rsid w:val="00C977CC"/>
    <w:rsid w:val="00CA171F"/>
    <w:rsid w:val="00CA192F"/>
    <w:rsid w:val="00CA2962"/>
    <w:rsid w:val="00CA6343"/>
    <w:rsid w:val="00CB1082"/>
    <w:rsid w:val="00CB2F84"/>
    <w:rsid w:val="00CC34E0"/>
    <w:rsid w:val="00CC3A64"/>
    <w:rsid w:val="00CC46E1"/>
    <w:rsid w:val="00CD21CF"/>
    <w:rsid w:val="00CD5657"/>
    <w:rsid w:val="00CF11CD"/>
    <w:rsid w:val="00D00A71"/>
    <w:rsid w:val="00D0202B"/>
    <w:rsid w:val="00D10327"/>
    <w:rsid w:val="00D16F56"/>
    <w:rsid w:val="00D211F3"/>
    <w:rsid w:val="00D23849"/>
    <w:rsid w:val="00D30B00"/>
    <w:rsid w:val="00D32B78"/>
    <w:rsid w:val="00D33CAB"/>
    <w:rsid w:val="00D451C3"/>
    <w:rsid w:val="00D46762"/>
    <w:rsid w:val="00D51459"/>
    <w:rsid w:val="00D52EE4"/>
    <w:rsid w:val="00D558CA"/>
    <w:rsid w:val="00D61AFE"/>
    <w:rsid w:val="00D66ED4"/>
    <w:rsid w:val="00D84593"/>
    <w:rsid w:val="00D851E0"/>
    <w:rsid w:val="00D85FBF"/>
    <w:rsid w:val="00D862A1"/>
    <w:rsid w:val="00D86900"/>
    <w:rsid w:val="00D86D3A"/>
    <w:rsid w:val="00D9024A"/>
    <w:rsid w:val="00D9234E"/>
    <w:rsid w:val="00D93A5D"/>
    <w:rsid w:val="00DA3A01"/>
    <w:rsid w:val="00DB25DC"/>
    <w:rsid w:val="00DB58E6"/>
    <w:rsid w:val="00DB6396"/>
    <w:rsid w:val="00DC2B01"/>
    <w:rsid w:val="00DD04BF"/>
    <w:rsid w:val="00DD49E5"/>
    <w:rsid w:val="00DD7A33"/>
    <w:rsid w:val="00DE47A1"/>
    <w:rsid w:val="00DE4CE9"/>
    <w:rsid w:val="00DF45CB"/>
    <w:rsid w:val="00DF6F83"/>
    <w:rsid w:val="00DF72BD"/>
    <w:rsid w:val="00E00541"/>
    <w:rsid w:val="00E02BB1"/>
    <w:rsid w:val="00E1552D"/>
    <w:rsid w:val="00E20CE2"/>
    <w:rsid w:val="00E219C2"/>
    <w:rsid w:val="00E27FBE"/>
    <w:rsid w:val="00E37D56"/>
    <w:rsid w:val="00E41969"/>
    <w:rsid w:val="00E4629C"/>
    <w:rsid w:val="00E47416"/>
    <w:rsid w:val="00E475EE"/>
    <w:rsid w:val="00E506CE"/>
    <w:rsid w:val="00E56216"/>
    <w:rsid w:val="00EA3DFC"/>
    <w:rsid w:val="00EA41C5"/>
    <w:rsid w:val="00EB0455"/>
    <w:rsid w:val="00EC1B07"/>
    <w:rsid w:val="00EC2B81"/>
    <w:rsid w:val="00EC4A92"/>
    <w:rsid w:val="00EC59CF"/>
    <w:rsid w:val="00EC61AA"/>
    <w:rsid w:val="00ED6FB2"/>
    <w:rsid w:val="00EE1BB4"/>
    <w:rsid w:val="00EE44B8"/>
    <w:rsid w:val="00EF5359"/>
    <w:rsid w:val="00F1064C"/>
    <w:rsid w:val="00F109ED"/>
    <w:rsid w:val="00F1407D"/>
    <w:rsid w:val="00F14E92"/>
    <w:rsid w:val="00F23598"/>
    <w:rsid w:val="00F24767"/>
    <w:rsid w:val="00F27E32"/>
    <w:rsid w:val="00F4296E"/>
    <w:rsid w:val="00F45C95"/>
    <w:rsid w:val="00F57C92"/>
    <w:rsid w:val="00F606AA"/>
    <w:rsid w:val="00F61685"/>
    <w:rsid w:val="00F74A20"/>
    <w:rsid w:val="00F8543D"/>
    <w:rsid w:val="00FA426A"/>
    <w:rsid w:val="00FA7F0B"/>
    <w:rsid w:val="00FB630F"/>
    <w:rsid w:val="00FC37A1"/>
    <w:rsid w:val="00FC3C5E"/>
    <w:rsid w:val="00FC404A"/>
    <w:rsid w:val="00FD310A"/>
    <w:rsid w:val="00FD6D5B"/>
    <w:rsid w:val="00FE5223"/>
    <w:rsid w:val="00FE60F2"/>
    <w:rsid w:val="00FF5A78"/>
    <w:rsid w:val="00FF625C"/>
    <w:rsid w:val="00FF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49B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pple-converted-space">
    <w:name w:val="apple-converted-space"/>
    <w:basedOn w:val="a0"/>
    <w:rsid w:val="009F3168"/>
  </w:style>
  <w:style w:type="paragraph" w:customStyle="1" w:styleId="a3">
    <w:name w:val="Знак Знак Знак Знак"/>
    <w:basedOn w:val="a"/>
    <w:rsid w:val="00271E4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Normal (Web)"/>
    <w:basedOn w:val="a"/>
    <w:uiPriority w:val="99"/>
    <w:unhideWhenUsed/>
    <w:rsid w:val="005C2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94F02"/>
  </w:style>
  <w:style w:type="paragraph" w:styleId="a5">
    <w:name w:val="Balloon Text"/>
    <w:basedOn w:val="a"/>
    <w:link w:val="a6"/>
    <w:uiPriority w:val="99"/>
    <w:semiHidden/>
    <w:unhideWhenUsed/>
    <w:rsid w:val="00BE5D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5D96"/>
    <w:rPr>
      <w:rFonts w:ascii="Segoe UI" w:hAnsi="Segoe UI" w:cs="Segoe UI"/>
      <w:sz w:val="18"/>
      <w:szCs w:val="18"/>
    </w:rPr>
  </w:style>
  <w:style w:type="paragraph" w:styleId="a7">
    <w:name w:val="header"/>
    <w:basedOn w:val="a"/>
    <w:link w:val="a8"/>
    <w:uiPriority w:val="99"/>
    <w:unhideWhenUsed/>
    <w:rsid w:val="003F6E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6EBB"/>
  </w:style>
  <w:style w:type="paragraph" w:styleId="a9">
    <w:name w:val="footer"/>
    <w:basedOn w:val="a"/>
    <w:link w:val="aa"/>
    <w:uiPriority w:val="99"/>
    <w:unhideWhenUsed/>
    <w:rsid w:val="003F6E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6EBB"/>
  </w:style>
  <w:style w:type="paragraph" w:styleId="ab">
    <w:name w:val="Body Text"/>
    <w:basedOn w:val="a"/>
    <w:link w:val="ac"/>
    <w:rsid w:val="00BD470D"/>
    <w:pPr>
      <w:spacing w:after="0" w:line="240" w:lineRule="auto"/>
      <w:jc w:val="center"/>
    </w:pPr>
    <w:rPr>
      <w:rFonts w:ascii="Times New Roman" w:eastAsia="Times New Roman" w:hAnsi="Times New Roman" w:cs="Times New Roman"/>
      <w:b/>
      <w:bCs/>
      <w:szCs w:val="24"/>
    </w:rPr>
  </w:style>
  <w:style w:type="character" w:customStyle="1" w:styleId="ac">
    <w:name w:val="Основной текст Знак"/>
    <w:basedOn w:val="a0"/>
    <w:link w:val="ab"/>
    <w:rsid w:val="00BD470D"/>
    <w:rPr>
      <w:rFonts w:ascii="Times New Roman" w:eastAsia="Times New Roman" w:hAnsi="Times New Roman" w:cs="Times New Roman"/>
      <w:b/>
      <w:bCs/>
      <w:szCs w:val="24"/>
    </w:rPr>
  </w:style>
  <w:style w:type="character" w:styleId="ad">
    <w:name w:val="Hyperlink"/>
    <w:uiPriority w:val="99"/>
    <w:rsid w:val="00BD470D"/>
    <w:rPr>
      <w:color w:val="0000FF"/>
      <w:u w:val="single"/>
    </w:rPr>
  </w:style>
  <w:style w:type="character" w:customStyle="1" w:styleId="2">
    <w:name w:val="Основной текст (2)_"/>
    <w:basedOn w:val="a0"/>
    <w:link w:val="20"/>
    <w:rsid w:val="006B74AF"/>
    <w:rPr>
      <w:rFonts w:ascii="Times New Roman" w:eastAsia="Times New Roman" w:hAnsi="Times New Roman" w:cs="Times New Roman"/>
      <w:sz w:val="26"/>
      <w:szCs w:val="26"/>
      <w:shd w:val="clear" w:color="auto" w:fill="FFFFFF"/>
    </w:rPr>
  </w:style>
  <w:style w:type="character" w:customStyle="1" w:styleId="29pt">
    <w:name w:val="Основной текст (2) + 9 pt;Полужирный;Курсив"/>
    <w:basedOn w:val="2"/>
    <w:rsid w:val="006B74A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9pt0">
    <w:name w:val="Основной текст (2) + 9 pt;Полужирный"/>
    <w:basedOn w:val="2"/>
    <w:rsid w:val="006B74A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6B74AF"/>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ConsPlusNormal0">
    <w:name w:val="ConsPlusNormal Знак"/>
    <w:link w:val="ConsPlusNormal"/>
    <w:uiPriority w:val="99"/>
    <w:locked/>
    <w:rsid w:val="00C563E4"/>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284569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526">
          <w:marLeft w:val="0"/>
          <w:marRight w:val="0"/>
          <w:marTop w:val="120"/>
          <w:marBottom w:val="0"/>
          <w:divBdr>
            <w:top w:val="none" w:sz="0" w:space="0" w:color="auto"/>
            <w:left w:val="none" w:sz="0" w:space="0" w:color="auto"/>
            <w:bottom w:val="none" w:sz="0" w:space="0" w:color="auto"/>
            <w:right w:val="none" w:sz="0" w:space="0" w:color="auto"/>
          </w:divBdr>
        </w:div>
      </w:divsChild>
    </w:div>
    <w:div w:id="123623638">
      <w:bodyDiv w:val="1"/>
      <w:marLeft w:val="0"/>
      <w:marRight w:val="0"/>
      <w:marTop w:val="0"/>
      <w:marBottom w:val="0"/>
      <w:divBdr>
        <w:top w:val="none" w:sz="0" w:space="0" w:color="auto"/>
        <w:left w:val="none" w:sz="0" w:space="0" w:color="auto"/>
        <w:bottom w:val="none" w:sz="0" w:space="0" w:color="auto"/>
        <w:right w:val="none" w:sz="0" w:space="0" w:color="auto"/>
      </w:divBdr>
      <w:divsChild>
        <w:div w:id="2080201940">
          <w:marLeft w:val="0"/>
          <w:marRight w:val="0"/>
          <w:marTop w:val="120"/>
          <w:marBottom w:val="0"/>
          <w:divBdr>
            <w:top w:val="none" w:sz="0" w:space="0" w:color="auto"/>
            <w:left w:val="none" w:sz="0" w:space="0" w:color="auto"/>
            <w:bottom w:val="none" w:sz="0" w:space="0" w:color="auto"/>
            <w:right w:val="none" w:sz="0" w:space="0" w:color="auto"/>
          </w:divBdr>
        </w:div>
        <w:div w:id="1575974384">
          <w:marLeft w:val="0"/>
          <w:marRight w:val="0"/>
          <w:marTop w:val="120"/>
          <w:marBottom w:val="0"/>
          <w:divBdr>
            <w:top w:val="none" w:sz="0" w:space="0" w:color="auto"/>
            <w:left w:val="none" w:sz="0" w:space="0" w:color="auto"/>
            <w:bottom w:val="none" w:sz="0" w:space="0" w:color="auto"/>
            <w:right w:val="none" w:sz="0" w:space="0" w:color="auto"/>
          </w:divBdr>
        </w:div>
        <w:div w:id="794519042">
          <w:marLeft w:val="0"/>
          <w:marRight w:val="0"/>
          <w:marTop w:val="120"/>
          <w:marBottom w:val="0"/>
          <w:divBdr>
            <w:top w:val="none" w:sz="0" w:space="0" w:color="auto"/>
            <w:left w:val="none" w:sz="0" w:space="0" w:color="auto"/>
            <w:bottom w:val="none" w:sz="0" w:space="0" w:color="auto"/>
            <w:right w:val="none" w:sz="0" w:space="0" w:color="auto"/>
          </w:divBdr>
        </w:div>
      </w:divsChild>
    </w:div>
    <w:div w:id="228540852">
      <w:bodyDiv w:val="1"/>
      <w:marLeft w:val="0"/>
      <w:marRight w:val="0"/>
      <w:marTop w:val="0"/>
      <w:marBottom w:val="0"/>
      <w:divBdr>
        <w:top w:val="none" w:sz="0" w:space="0" w:color="auto"/>
        <w:left w:val="none" w:sz="0" w:space="0" w:color="auto"/>
        <w:bottom w:val="none" w:sz="0" w:space="0" w:color="auto"/>
        <w:right w:val="none" w:sz="0" w:space="0" w:color="auto"/>
      </w:divBdr>
      <w:divsChild>
        <w:div w:id="756555624">
          <w:marLeft w:val="0"/>
          <w:marRight w:val="0"/>
          <w:marTop w:val="120"/>
          <w:marBottom w:val="0"/>
          <w:divBdr>
            <w:top w:val="none" w:sz="0" w:space="0" w:color="auto"/>
            <w:left w:val="none" w:sz="0" w:space="0" w:color="auto"/>
            <w:bottom w:val="none" w:sz="0" w:space="0" w:color="auto"/>
            <w:right w:val="none" w:sz="0" w:space="0" w:color="auto"/>
          </w:divBdr>
        </w:div>
        <w:div w:id="1478960415">
          <w:marLeft w:val="0"/>
          <w:marRight w:val="0"/>
          <w:marTop w:val="120"/>
          <w:marBottom w:val="0"/>
          <w:divBdr>
            <w:top w:val="none" w:sz="0" w:space="0" w:color="auto"/>
            <w:left w:val="none" w:sz="0" w:space="0" w:color="auto"/>
            <w:bottom w:val="none" w:sz="0" w:space="0" w:color="auto"/>
            <w:right w:val="none" w:sz="0" w:space="0" w:color="auto"/>
          </w:divBdr>
        </w:div>
        <w:div w:id="769811439">
          <w:marLeft w:val="0"/>
          <w:marRight w:val="0"/>
          <w:marTop w:val="120"/>
          <w:marBottom w:val="0"/>
          <w:divBdr>
            <w:top w:val="none" w:sz="0" w:space="0" w:color="auto"/>
            <w:left w:val="none" w:sz="0" w:space="0" w:color="auto"/>
            <w:bottom w:val="none" w:sz="0" w:space="0" w:color="auto"/>
            <w:right w:val="none" w:sz="0" w:space="0" w:color="auto"/>
          </w:divBdr>
        </w:div>
        <w:div w:id="1971983292">
          <w:marLeft w:val="0"/>
          <w:marRight w:val="0"/>
          <w:marTop w:val="120"/>
          <w:marBottom w:val="0"/>
          <w:divBdr>
            <w:top w:val="none" w:sz="0" w:space="0" w:color="auto"/>
            <w:left w:val="none" w:sz="0" w:space="0" w:color="auto"/>
            <w:bottom w:val="none" w:sz="0" w:space="0" w:color="auto"/>
            <w:right w:val="none" w:sz="0" w:space="0" w:color="auto"/>
          </w:divBdr>
        </w:div>
        <w:div w:id="454637088">
          <w:marLeft w:val="0"/>
          <w:marRight w:val="0"/>
          <w:marTop w:val="120"/>
          <w:marBottom w:val="0"/>
          <w:divBdr>
            <w:top w:val="none" w:sz="0" w:space="0" w:color="auto"/>
            <w:left w:val="none" w:sz="0" w:space="0" w:color="auto"/>
            <w:bottom w:val="none" w:sz="0" w:space="0" w:color="auto"/>
            <w:right w:val="none" w:sz="0" w:space="0" w:color="auto"/>
          </w:divBdr>
        </w:div>
      </w:divsChild>
    </w:div>
    <w:div w:id="249311805">
      <w:bodyDiv w:val="1"/>
      <w:marLeft w:val="0"/>
      <w:marRight w:val="0"/>
      <w:marTop w:val="0"/>
      <w:marBottom w:val="0"/>
      <w:divBdr>
        <w:top w:val="none" w:sz="0" w:space="0" w:color="auto"/>
        <w:left w:val="none" w:sz="0" w:space="0" w:color="auto"/>
        <w:bottom w:val="none" w:sz="0" w:space="0" w:color="auto"/>
        <w:right w:val="none" w:sz="0" w:space="0" w:color="auto"/>
      </w:divBdr>
      <w:divsChild>
        <w:div w:id="1233731605">
          <w:marLeft w:val="0"/>
          <w:marRight w:val="0"/>
          <w:marTop w:val="120"/>
          <w:marBottom w:val="0"/>
          <w:divBdr>
            <w:top w:val="none" w:sz="0" w:space="0" w:color="auto"/>
            <w:left w:val="none" w:sz="0" w:space="0" w:color="auto"/>
            <w:bottom w:val="none" w:sz="0" w:space="0" w:color="auto"/>
            <w:right w:val="none" w:sz="0" w:space="0" w:color="auto"/>
          </w:divBdr>
        </w:div>
        <w:div w:id="2063796316">
          <w:marLeft w:val="0"/>
          <w:marRight w:val="0"/>
          <w:marTop w:val="120"/>
          <w:marBottom w:val="0"/>
          <w:divBdr>
            <w:top w:val="none" w:sz="0" w:space="0" w:color="auto"/>
            <w:left w:val="none" w:sz="0" w:space="0" w:color="auto"/>
            <w:bottom w:val="none" w:sz="0" w:space="0" w:color="auto"/>
            <w:right w:val="none" w:sz="0" w:space="0" w:color="auto"/>
          </w:divBdr>
        </w:div>
        <w:div w:id="975986371">
          <w:marLeft w:val="0"/>
          <w:marRight w:val="0"/>
          <w:marTop w:val="120"/>
          <w:marBottom w:val="0"/>
          <w:divBdr>
            <w:top w:val="none" w:sz="0" w:space="0" w:color="auto"/>
            <w:left w:val="none" w:sz="0" w:space="0" w:color="auto"/>
            <w:bottom w:val="none" w:sz="0" w:space="0" w:color="auto"/>
            <w:right w:val="none" w:sz="0" w:space="0" w:color="auto"/>
          </w:divBdr>
        </w:div>
        <w:div w:id="54134306">
          <w:marLeft w:val="0"/>
          <w:marRight w:val="0"/>
          <w:marTop w:val="120"/>
          <w:marBottom w:val="0"/>
          <w:divBdr>
            <w:top w:val="none" w:sz="0" w:space="0" w:color="auto"/>
            <w:left w:val="none" w:sz="0" w:space="0" w:color="auto"/>
            <w:bottom w:val="none" w:sz="0" w:space="0" w:color="auto"/>
            <w:right w:val="none" w:sz="0" w:space="0" w:color="auto"/>
          </w:divBdr>
        </w:div>
        <w:div w:id="1092818719">
          <w:marLeft w:val="0"/>
          <w:marRight w:val="0"/>
          <w:marTop w:val="120"/>
          <w:marBottom w:val="0"/>
          <w:divBdr>
            <w:top w:val="none" w:sz="0" w:space="0" w:color="auto"/>
            <w:left w:val="none" w:sz="0" w:space="0" w:color="auto"/>
            <w:bottom w:val="none" w:sz="0" w:space="0" w:color="auto"/>
            <w:right w:val="none" w:sz="0" w:space="0" w:color="auto"/>
          </w:divBdr>
        </w:div>
        <w:div w:id="437801333">
          <w:marLeft w:val="0"/>
          <w:marRight w:val="0"/>
          <w:marTop w:val="120"/>
          <w:marBottom w:val="0"/>
          <w:divBdr>
            <w:top w:val="none" w:sz="0" w:space="0" w:color="auto"/>
            <w:left w:val="none" w:sz="0" w:space="0" w:color="auto"/>
            <w:bottom w:val="none" w:sz="0" w:space="0" w:color="auto"/>
            <w:right w:val="none" w:sz="0" w:space="0" w:color="auto"/>
          </w:divBdr>
        </w:div>
        <w:div w:id="620648629">
          <w:marLeft w:val="0"/>
          <w:marRight w:val="0"/>
          <w:marTop w:val="120"/>
          <w:marBottom w:val="0"/>
          <w:divBdr>
            <w:top w:val="none" w:sz="0" w:space="0" w:color="auto"/>
            <w:left w:val="none" w:sz="0" w:space="0" w:color="auto"/>
            <w:bottom w:val="none" w:sz="0" w:space="0" w:color="auto"/>
            <w:right w:val="none" w:sz="0" w:space="0" w:color="auto"/>
          </w:divBdr>
        </w:div>
        <w:div w:id="973562043">
          <w:marLeft w:val="0"/>
          <w:marRight w:val="0"/>
          <w:marTop w:val="120"/>
          <w:marBottom w:val="0"/>
          <w:divBdr>
            <w:top w:val="none" w:sz="0" w:space="0" w:color="auto"/>
            <w:left w:val="none" w:sz="0" w:space="0" w:color="auto"/>
            <w:bottom w:val="none" w:sz="0" w:space="0" w:color="auto"/>
            <w:right w:val="none" w:sz="0" w:space="0" w:color="auto"/>
          </w:divBdr>
        </w:div>
      </w:divsChild>
    </w:div>
    <w:div w:id="256523009">
      <w:bodyDiv w:val="1"/>
      <w:marLeft w:val="0"/>
      <w:marRight w:val="0"/>
      <w:marTop w:val="0"/>
      <w:marBottom w:val="0"/>
      <w:divBdr>
        <w:top w:val="none" w:sz="0" w:space="0" w:color="auto"/>
        <w:left w:val="none" w:sz="0" w:space="0" w:color="auto"/>
        <w:bottom w:val="none" w:sz="0" w:space="0" w:color="auto"/>
        <w:right w:val="none" w:sz="0" w:space="0" w:color="auto"/>
      </w:divBdr>
    </w:div>
    <w:div w:id="260115937">
      <w:bodyDiv w:val="1"/>
      <w:marLeft w:val="0"/>
      <w:marRight w:val="0"/>
      <w:marTop w:val="0"/>
      <w:marBottom w:val="0"/>
      <w:divBdr>
        <w:top w:val="none" w:sz="0" w:space="0" w:color="auto"/>
        <w:left w:val="none" w:sz="0" w:space="0" w:color="auto"/>
        <w:bottom w:val="none" w:sz="0" w:space="0" w:color="auto"/>
        <w:right w:val="none" w:sz="0" w:space="0" w:color="auto"/>
      </w:divBdr>
    </w:div>
    <w:div w:id="274990735">
      <w:bodyDiv w:val="1"/>
      <w:marLeft w:val="0"/>
      <w:marRight w:val="0"/>
      <w:marTop w:val="0"/>
      <w:marBottom w:val="0"/>
      <w:divBdr>
        <w:top w:val="none" w:sz="0" w:space="0" w:color="auto"/>
        <w:left w:val="none" w:sz="0" w:space="0" w:color="auto"/>
        <w:bottom w:val="none" w:sz="0" w:space="0" w:color="auto"/>
        <w:right w:val="none" w:sz="0" w:space="0" w:color="auto"/>
      </w:divBdr>
    </w:div>
    <w:div w:id="332998126">
      <w:bodyDiv w:val="1"/>
      <w:marLeft w:val="0"/>
      <w:marRight w:val="0"/>
      <w:marTop w:val="0"/>
      <w:marBottom w:val="0"/>
      <w:divBdr>
        <w:top w:val="none" w:sz="0" w:space="0" w:color="auto"/>
        <w:left w:val="none" w:sz="0" w:space="0" w:color="auto"/>
        <w:bottom w:val="none" w:sz="0" w:space="0" w:color="auto"/>
        <w:right w:val="none" w:sz="0" w:space="0" w:color="auto"/>
      </w:divBdr>
    </w:div>
    <w:div w:id="412244035">
      <w:bodyDiv w:val="1"/>
      <w:marLeft w:val="0"/>
      <w:marRight w:val="0"/>
      <w:marTop w:val="0"/>
      <w:marBottom w:val="0"/>
      <w:divBdr>
        <w:top w:val="none" w:sz="0" w:space="0" w:color="auto"/>
        <w:left w:val="none" w:sz="0" w:space="0" w:color="auto"/>
        <w:bottom w:val="none" w:sz="0" w:space="0" w:color="auto"/>
        <w:right w:val="none" w:sz="0" w:space="0" w:color="auto"/>
      </w:divBdr>
      <w:divsChild>
        <w:div w:id="69936077">
          <w:marLeft w:val="0"/>
          <w:marRight w:val="0"/>
          <w:marTop w:val="120"/>
          <w:marBottom w:val="0"/>
          <w:divBdr>
            <w:top w:val="none" w:sz="0" w:space="0" w:color="auto"/>
            <w:left w:val="none" w:sz="0" w:space="0" w:color="auto"/>
            <w:bottom w:val="none" w:sz="0" w:space="0" w:color="auto"/>
            <w:right w:val="none" w:sz="0" w:space="0" w:color="auto"/>
          </w:divBdr>
        </w:div>
        <w:div w:id="152919061">
          <w:marLeft w:val="0"/>
          <w:marRight w:val="0"/>
          <w:marTop w:val="120"/>
          <w:marBottom w:val="0"/>
          <w:divBdr>
            <w:top w:val="none" w:sz="0" w:space="0" w:color="auto"/>
            <w:left w:val="none" w:sz="0" w:space="0" w:color="auto"/>
            <w:bottom w:val="none" w:sz="0" w:space="0" w:color="auto"/>
            <w:right w:val="none" w:sz="0" w:space="0" w:color="auto"/>
          </w:divBdr>
        </w:div>
        <w:div w:id="974945417">
          <w:marLeft w:val="0"/>
          <w:marRight w:val="0"/>
          <w:marTop w:val="120"/>
          <w:marBottom w:val="0"/>
          <w:divBdr>
            <w:top w:val="none" w:sz="0" w:space="0" w:color="auto"/>
            <w:left w:val="none" w:sz="0" w:space="0" w:color="auto"/>
            <w:bottom w:val="none" w:sz="0" w:space="0" w:color="auto"/>
            <w:right w:val="none" w:sz="0" w:space="0" w:color="auto"/>
          </w:divBdr>
        </w:div>
        <w:div w:id="992831382">
          <w:marLeft w:val="0"/>
          <w:marRight w:val="0"/>
          <w:marTop w:val="120"/>
          <w:marBottom w:val="0"/>
          <w:divBdr>
            <w:top w:val="none" w:sz="0" w:space="0" w:color="auto"/>
            <w:left w:val="none" w:sz="0" w:space="0" w:color="auto"/>
            <w:bottom w:val="none" w:sz="0" w:space="0" w:color="auto"/>
            <w:right w:val="none" w:sz="0" w:space="0" w:color="auto"/>
          </w:divBdr>
        </w:div>
        <w:div w:id="418909480">
          <w:marLeft w:val="0"/>
          <w:marRight w:val="0"/>
          <w:marTop w:val="120"/>
          <w:marBottom w:val="0"/>
          <w:divBdr>
            <w:top w:val="none" w:sz="0" w:space="0" w:color="auto"/>
            <w:left w:val="none" w:sz="0" w:space="0" w:color="auto"/>
            <w:bottom w:val="none" w:sz="0" w:space="0" w:color="auto"/>
            <w:right w:val="none" w:sz="0" w:space="0" w:color="auto"/>
          </w:divBdr>
        </w:div>
        <w:div w:id="818351719">
          <w:marLeft w:val="0"/>
          <w:marRight w:val="0"/>
          <w:marTop w:val="120"/>
          <w:marBottom w:val="0"/>
          <w:divBdr>
            <w:top w:val="none" w:sz="0" w:space="0" w:color="auto"/>
            <w:left w:val="none" w:sz="0" w:space="0" w:color="auto"/>
            <w:bottom w:val="none" w:sz="0" w:space="0" w:color="auto"/>
            <w:right w:val="none" w:sz="0" w:space="0" w:color="auto"/>
          </w:divBdr>
        </w:div>
      </w:divsChild>
    </w:div>
    <w:div w:id="470438971">
      <w:bodyDiv w:val="1"/>
      <w:marLeft w:val="0"/>
      <w:marRight w:val="0"/>
      <w:marTop w:val="0"/>
      <w:marBottom w:val="0"/>
      <w:divBdr>
        <w:top w:val="none" w:sz="0" w:space="0" w:color="auto"/>
        <w:left w:val="none" w:sz="0" w:space="0" w:color="auto"/>
        <w:bottom w:val="none" w:sz="0" w:space="0" w:color="auto"/>
        <w:right w:val="none" w:sz="0" w:space="0" w:color="auto"/>
      </w:divBdr>
    </w:div>
    <w:div w:id="819732376">
      <w:bodyDiv w:val="1"/>
      <w:marLeft w:val="0"/>
      <w:marRight w:val="0"/>
      <w:marTop w:val="0"/>
      <w:marBottom w:val="0"/>
      <w:divBdr>
        <w:top w:val="none" w:sz="0" w:space="0" w:color="auto"/>
        <w:left w:val="none" w:sz="0" w:space="0" w:color="auto"/>
        <w:bottom w:val="none" w:sz="0" w:space="0" w:color="auto"/>
        <w:right w:val="none" w:sz="0" w:space="0" w:color="auto"/>
      </w:divBdr>
    </w:div>
    <w:div w:id="959728238">
      <w:bodyDiv w:val="1"/>
      <w:marLeft w:val="0"/>
      <w:marRight w:val="0"/>
      <w:marTop w:val="0"/>
      <w:marBottom w:val="0"/>
      <w:divBdr>
        <w:top w:val="none" w:sz="0" w:space="0" w:color="auto"/>
        <w:left w:val="none" w:sz="0" w:space="0" w:color="auto"/>
        <w:bottom w:val="none" w:sz="0" w:space="0" w:color="auto"/>
        <w:right w:val="none" w:sz="0" w:space="0" w:color="auto"/>
      </w:divBdr>
    </w:div>
    <w:div w:id="983043567">
      <w:bodyDiv w:val="1"/>
      <w:marLeft w:val="0"/>
      <w:marRight w:val="0"/>
      <w:marTop w:val="0"/>
      <w:marBottom w:val="0"/>
      <w:divBdr>
        <w:top w:val="none" w:sz="0" w:space="0" w:color="auto"/>
        <w:left w:val="none" w:sz="0" w:space="0" w:color="auto"/>
        <w:bottom w:val="none" w:sz="0" w:space="0" w:color="auto"/>
        <w:right w:val="none" w:sz="0" w:space="0" w:color="auto"/>
      </w:divBdr>
    </w:div>
    <w:div w:id="1283920337">
      <w:bodyDiv w:val="1"/>
      <w:marLeft w:val="0"/>
      <w:marRight w:val="0"/>
      <w:marTop w:val="0"/>
      <w:marBottom w:val="0"/>
      <w:divBdr>
        <w:top w:val="none" w:sz="0" w:space="0" w:color="auto"/>
        <w:left w:val="none" w:sz="0" w:space="0" w:color="auto"/>
        <w:bottom w:val="none" w:sz="0" w:space="0" w:color="auto"/>
        <w:right w:val="none" w:sz="0" w:space="0" w:color="auto"/>
      </w:divBdr>
    </w:div>
    <w:div w:id="1393196844">
      <w:bodyDiv w:val="1"/>
      <w:marLeft w:val="0"/>
      <w:marRight w:val="0"/>
      <w:marTop w:val="0"/>
      <w:marBottom w:val="0"/>
      <w:divBdr>
        <w:top w:val="none" w:sz="0" w:space="0" w:color="auto"/>
        <w:left w:val="none" w:sz="0" w:space="0" w:color="auto"/>
        <w:bottom w:val="none" w:sz="0" w:space="0" w:color="auto"/>
        <w:right w:val="none" w:sz="0" w:space="0" w:color="auto"/>
      </w:divBdr>
      <w:divsChild>
        <w:div w:id="1906259970">
          <w:marLeft w:val="0"/>
          <w:marRight w:val="0"/>
          <w:marTop w:val="120"/>
          <w:marBottom w:val="0"/>
          <w:divBdr>
            <w:top w:val="none" w:sz="0" w:space="0" w:color="auto"/>
            <w:left w:val="none" w:sz="0" w:space="0" w:color="auto"/>
            <w:bottom w:val="none" w:sz="0" w:space="0" w:color="auto"/>
            <w:right w:val="none" w:sz="0" w:space="0" w:color="auto"/>
          </w:divBdr>
        </w:div>
        <w:div w:id="741295337">
          <w:marLeft w:val="0"/>
          <w:marRight w:val="0"/>
          <w:marTop w:val="120"/>
          <w:marBottom w:val="0"/>
          <w:divBdr>
            <w:top w:val="none" w:sz="0" w:space="0" w:color="auto"/>
            <w:left w:val="none" w:sz="0" w:space="0" w:color="auto"/>
            <w:bottom w:val="none" w:sz="0" w:space="0" w:color="auto"/>
            <w:right w:val="none" w:sz="0" w:space="0" w:color="auto"/>
          </w:divBdr>
        </w:div>
        <w:div w:id="1058279624">
          <w:marLeft w:val="0"/>
          <w:marRight w:val="0"/>
          <w:marTop w:val="120"/>
          <w:marBottom w:val="0"/>
          <w:divBdr>
            <w:top w:val="none" w:sz="0" w:space="0" w:color="auto"/>
            <w:left w:val="none" w:sz="0" w:space="0" w:color="auto"/>
            <w:bottom w:val="none" w:sz="0" w:space="0" w:color="auto"/>
            <w:right w:val="none" w:sz="0" w:space="0" w:color="auto"/>
          </w:divBdr>
        </w:div>
      </w:divsChild>
    </w:div>
    <w:div w:id="1423791994">
      <w:bodyDiv w:val="1"/>
      <w:marLeft w:val="0"/>
      <w:marRight w:val="0"/>
      <w:marTop w:val="0"/>
      <w:marBottom w:val="0"/>
      <w:divBdr>
        <w:top w:val="none" w:sz="0" w:space="0" w:color="auto"/>
        <w:left w:val="none" w:sz="0" w:space="0" w:color="auto"/>
        <w:bottom w:val="none" w:sz="0" w:space="0" w:color="auto"/>
        <w:right w:val="none" w:sz="0" w:space="0" w:color="auto"/>
      </w:divBdr>
    </w:div>
    <w:div w:id="1504783958">
      <w:bodyDiv w:val="1"/>
      <w:marLeft w:val="0"/>
      <w:marRight w:val="0"/>
      <w:marTop w:val="0"/>
      <w:marBottom w:val="0"/>
      <w:divBdr>
        <w:top w:val="none" w:sz="0" w:space="0" w:color="auto"/>
        <w:left w:val="none" w:sz="0" w:space="0" w:color="auto"/>
        <w:bottom w:val="none" w:sz="0" w:space="0" w:color="auto"/>
        <w:right w:val="none" w:sz="0" w:space="0" w:color="auto"/>
      </w:divBdr>
    </w:div>
    <w:div w:id="1669364830">
      <w:bodyDiv w:val="1"/>
      <w:marLeft w:val="0"/>
      <w:marRight w:val="0"/>
      <w:marTop w:val="0"/>
      <w:marBottom w:val="0"/>
      <w:divBdr>
        <w:top w:val="none" w:sz="0" w:space="0" w:color="auto"/>
        <w:left w:val="none" w:sz="0" w:space="0" w:color="auto"/>
        <w:bottom w:val="none" w:sz="0" w:space="0" w:color="auto"/>
        <w:right w:val="none" w:sz="0" w:space="0" w:color="auto"/>
      </w:divBdr>
      <w:divsChild>
        <w:div w:id="860822532">
          <w:marLeft w:val="0"/>
          <w:marRight w:val="0"/>
          <w:marTop w:val="120"/>
          <w:marBottom w:val="0"/>
          <w:divBdr>
            <w:top w:val="none" w:sz="0" w:space="0" w:color="auto"/>
            <w:left w:val="none" w:sz="0" w:space="0" w:color="auto"/>
            <w:bottom w:val="none" w:sz="0" w:space="0" w:color="auto"/>
            <w:right w:val="none" w:sz="0" w:space="0" w:color="auto"/>
          </w:divBdr>
        </w:div>
        <w:div w:id="1460562942">
          <w:marLeft w:val="0"/>
          <w:marRight w:val="0"/>
          <w:marTop w:val="120"/>
          <w:marBottom w:val="0"/>
          <w:divBdr>
            <w:top w:val="none" w:sz="0" w:space="0" w:color="auto"/>
            <w:left w:val="none" w:sz="0" w:space="0" w:color="auto"/>
            <w:bottom w:val="none" w:sz="0" w:space="0" w:color="auto"/>
            <w:right w:val="none" w:sz="0" w:space="0" w:color="auto"/>
          </w:divBdr>
        </w:div>
        <w:div w:id="251932701">
          <w:marLeft w:val="0"/>
          <w:marRight w:val="0"/>
          <w:marTop w:val="120"/>
          <w:marBottom w:val="0"/>
          <w:divBdr>
            <w:top w:val="none" w:sz="0" w:space="0" w:color="auto"/>
            <w:left w:val="none" w:sz="0" w:space="0" w:color="auto"/>
            <w:bottom w:val="none" w:sz="0" w:space="0" w:color="auto"/>
            <w:right w:val="none" w:sz="0" w:space="0" w:color="auto"/>
          </w:divBdr>
        </w:div>
        <w:div w:id="1464889187">
          <w:marLeft w:val="0"/>
          <w:marRight w:val="0"/>
          <w:marTop w:val="120"/>
          <w:marBottom w:val="0"/>
          <w:divBdr>
            <w:top w:val="none" w:sz="0" w:space="0" w:color="auto"/>
            <w:left w:val="none" w:sz="0" w:space="0" w:color="auto"/>
            <w:bottom w:val="none" w:sz="0" w:space="0" w:color="auto"/>
            <w:right w:val="none" w:sz="0" w:space="0" w:color="auto"/>
          </w:divBdr>
        </w:div>
        <w:div w:id="1207638364">
          <w:marLeft w:val="0"/>
          <w:marRight w:val="0"/>
          <w:marTop w:val="120"/>
          <w:marBottom w:val="0"/>
          <w:divBdr>
            <w:top w:val="none" w:sz="0" w:space="0" w:color="auto"/>
            <w:left w:val="none" w:sz="0" w:space="0" w:color="auto"/>
            <w:bottom w:val="none" w:sz="0" w:space="0" w:color="auto"/>
            <w:right w:val="none" w:sz="0" w:space="0" w:color="auto"/>
          </w:divBdr>
        </w:div>
        <w:div w:id="1785150604">
          <w:marLeft w:val="0"/>
          <w:marRight w:val="0"/>
          <w:marTop w:val="120"/>
          <w:marBottom w:val="0"/>
          <w:divBdr>
            <w:top w:val="none" w:sz="0" w:space="0" w:color="auto"/>
            <w:left w:val="none" w:sz="0" w:space="0" w:color="auto"/>
            <w:bottom w:val="none" w:sz="0" w:space="0" w:color="auto"/>
            <w:right w:val="none" w:sz="0" w:space="0" w:color="auto"/>
          </w:divBdr>
        </w:div>
        <w:div w:id="1619944484">
          <w:marLeft w:val="0"/>
          <w:marRight w:val="0"/>
          <w:marTop w:val="120"/>
          <w:marBottom w:val="0"/>
          <w:divBdr>
            <w:top w:val="none" w:sz="0" w:space="0" w:color="auto"/>
            <w:left w:val="none" w:sz="0" w:space="0" w:color="auto"/>
            <w:bottom w:val="none" w:sz="0" w:space="0" w:color="auto"/>
            <w:right w:val="none" w:sz="0" w:space="0" w:color="auto"/>
          </w:divBdr>
        </w:div>
      </w:divsChild>
    </w:div>
    <w:div w:id="1834031606">
      <w:bodyDiv w:val="1"/>
      <w:marLeft w:val="0"/>
      <w:marRight w:val="0"/>
      <w:marTop w:val="0"/>
      <w:marBottom w:val="0"/>
      <w:divBdr>
        <w:top w:val="none" w:sz="0" w:space="0" w:color="auto"/>
        <w:left w:val="none" w:sz="0" w:space="0" w:color="auto"/>
        <w:bottom w:val="none" w:sz="0" w:space="0" w:color="auto"/>
        <w:right w:val="none" w:sz="0" w:space="0" w:color="auto"/>
      </w:divBdr>
    </w:div>
    <w:div w:id="1890067611">
      <w:bodyDiv w:val="1"/>
      <w:marLeft w:val="0"/>
      <w:marRight w:val="0"/>
      <w:marTop w:val="0"/>
      <w:marBottom w:val="0"/>
      <w:divBdr>
        <w:top w:val="none" w:sz="0" w:space="0" w:color="auto"/>
        <w:left w:val="none" w:sz="0" w:space="0" w:color="auto"/>
        <w:bottom w:val="none" w:sz="0" w:space="0" w:color="auto"/>
        <w:right w:val="none" w:sz="0" w:space="0" w:color="auto"/>
      </w:divBdr>
    </w:div>
    <w:div w:id="1952859454">
      <w:bodyDiv w:val="1"/>
      <w:marLeft w:val="0"/>
      <w:marRight w:val="0"/>
      <w:marTop w:val="0"/>
      <w:marBottom w:val="0"/>
      <w:divBdr>
        <w:top w:val="none" w:sz="0" w:space="0" w:color="auto"/>
        <w:left w:val="none" w:sz="0" w:space="0" w:color="auto"/>
        <w:bottom w:val="none" w:sz="0" w:space="0" w:color="auto"/>
        <w:right w:val="none" w:sz="0" w:space="0" w:color="auto"/>
      </w:divBdr>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
    <w:div w:id="1975678393">
      <w:bodyDiv w:val="1"/>
      <w:marLeft w:val="0"/>
      <w:marRight w:val="0"/>
      <w:marTop w:val="0"/>
      <w:marBottom w:val="0"/>
      <w:divBdr>
        <w:top w:val="none" w:sz="0" w:space="0" w:color="auto"/>
        <w:left w:val="none" w:sz="0" w:space="0" w:color="auto"/>
        <w:bottom w:val="none" w:sz="0" w:space="0" w:color="auto"/>
        <w:right w:val="none" w:sz="0" w:space="0" w:color="auto"/>
      </w:divBdr>
      <w:divsChild>
        <w:div w:id="1101267019">
          <w:marLeft w:val="0"/>
          <w:marRight w:val="0"/>
          <w:marTop w:val="120"/>
          <w:marBottom w:val="0"/>
          <w:divBdr>
            <w:top w:val="none" w:sz="0" w:space="0" w:color="auto"/>
            <w:left w:val="none" w:sz="0" w:space="0" w:color="auto"/>
            <w:bottom w:val="none" w:sz="0" w:space="0" w:color="auto"/>
            <w:right w:val="none" w:sz="0" w:space="0" w:color="auto"/>
          </w:divBdr>
        </w:div>
        <w:div w:id="998270265">
          <w:marLeft w:val="0"/>
          <w:marRight w:val="0"/>
          <w:marTop w:val="120"/>
          <w:marBottom w:val="0"/>
          <w:divBdr>
            <w:top w:val="none" w:sz="0" w:space="0" w:color="auto"/>
            <w:left w:val="none" w:sz="0" w:space="0" w:color="auto"/>
            <w:bottom w:val="none" w:sz="0" w:space="0" w:color="auto"/>
            <w:right w:val="none" w:sz="0" w:space="0" w:color="auto"/>
          </w:divBdr>
        </w:div>
        <w:div w:id="1385061532">
          <w:marLeft w:val="0"/>
          <w:marRight w:val="0"/>
          <w:marTop w:val="120"/>
          <w:marBottom w:val="0"/>
          <w:divBdr>
            <w:top w:val="none" w:sz="0" w:space="0" w:color="auto"/>
            <w:left w:val="none" w:sz="0" w:space="0" w:color="auto"/>
            <w:bottom w:val="none" w:sz="0" w:space="0" w:color="auto"/>
            <w:right w:val="none" w:sz="0" w:space="0" w:color="auto"/>
          </w:divBdr>
        </w:div>
        <w:div w:id="2142646934">
          <w:marLeft w:val="0"/>
          <w:marRight w:val="0"/>
          <w:marTop w:val="120"/>
          <w:marBottom w:val="0"/>
          <w:divBdr>
            <w:top w:val="none" w:sz="0" w:space="0" w:color="auto"/>
            <w:left w:val="none" w:sz="0" w:space="0" w:color="auto"/>
            <w:bottom w:val="none" w:sz="0" w:space="0" w:color="auto"/>
            <w:right w:val="none" w:sz="0" w:space="0" w:color="auto"/>
          </w:divBdr>
        </w:div>
        <w:div w:id="1025640030">
          <w:marLeft w:val="0"/>
          <w:marRight w:val="0"/>
          <w:marTop w:val="120"/>
          <w:marBottom w:val="0"/>
          <w:divBdr>
            <w:top w:val="none" w:sz="0" w:space="0" w:color="auto"/>
            <w:left w:val="none" w:sz="0" w:space="0" w:color="auto"/>
            <w:bottom w:val="none" w:sz="0" w:space="0" w:color="auto"/>
            <w:right w:val="none" w:sz="0" w:space="0" w:color="auto"/>
          </w:divBdr>
        </w:div>
        <w:div w:id="1059131194">
          <w:marLeft w:val="0"/>
          <w:marRight w:val="0"/>
          <w:marTop w:val="120"/>
          <w:marBottom w:val="0"/>
          <w:divBdr>
            <w:top w:val="none" w:sz="0" w:space="0" w:color="auto"/>
            <w:left w:val="none" w:sz="0" w:space="0" w:color="auto"/>
            <w:bottom w:val="none" w:sz="0" w:space="0" w:color="auto"/>
            <w:right w:val="none" w:sz="0" w:space="0" w:color="auto"/>
          </w:divBdr>
        </w:div>
        <w:div w:id="982545665">
          <w:marLeft w:val="0"/>
          <w:marRight w:val="0"/>
          <w:marTop w:val="120"/>
          <w:marBottom w:val="0"/>
          <w:divBdr>
            <w:top w:val="none" w:sz="0" w:space="0" w:color="auto"/>
            <w:left w:val="none" w:sz="0" w:space="0" w:color="auto"/>
            <w:bottom w:val="none" w:sz="0" w:space="0" w:color="auto"/>
            <w:right w:val="none" w:sz="0" w:space="0" w:color="auto"/>
          </w:divBdr>
        </w:div>
        <w:div w:id="1452676016">
          <w:marLeft w:val="0"/>
          <w:marRight w:val="0"/>
          <w:marTop w:val="120"/>
          <w:marBottom w:val="0"/>
          <w:divBdr>
            <w:top w:val="none" w:sz="0" w:space="0" w:color="auto"/>
            <w:left w:val="none" w:sz="0" w:space="0" w:color="auto"/>
            <w:bottom w:val="none" w:sz="0" w:space="0" w:color="auto"/>
            <w:right w:val="none" w:sz="0" w:space="0" w:color="auto"/>
          </w:divBdr>
        </w:div>
        <w:div w:id="1281916248">
          <w:marLeft w:val="0"/>
          <w:marRight w:val="0"/>
          <w:marTop w:val="120"/>
          <w:marBottom w:val="0"/>
          <w:divBdr>
            <w:top w:val="none" w:sz="0" w:space="0" w:color="auto"/>
            <w:left w:val="none" w:sz="0" w:space="0" w:color="auto"/>
            <w:bottom w:val="none" w:sz="0" w:space="0" w:color="auto"/>
            <w:right w:val="none" w:sz="0" w:space="0" w:color="auto"/>
          </w:divBdr>
        </w:div>
        <w:div w:id="1149052594">
          <w:marLeft w:val="0"/>
          <w:marRight w:val="0"/>
          <w:marTop w:val="120"/>
          <w:marBottom w:val="0"/>
          <w:divBdr>
            <w:top w:val="none" w:sz="0" w:space="0" w:color="auto"/>
            <w:left w:val="none" w:sz="0" w:space="0" w:color="auto"/>
            <w:bottom w:val="none" w:sz="0" w:space="0" w:color="auto"/>
            <w:right w:val="none" w:sz="0" w:space="0" w:color="auto"/>
          </w:divBdr>
        </w:div>
        <w:div w:id="474950171">
          <w:marLeft w:val="0"/>
          <w:marRight w:val="0"/>
          <w:marTop w:val="120"/>
          <w:marBottom w:val="0"/>
          <w:divBdr>
            <w:top w:val="none" w:sz="0" w:space="0" w:color="auto"/>
            <w:left w:val="none" w:sz="0" w:space="0" w:color="auto"/>
            <w:bottom w:val="none" w:sz="0" w:space="0" w:color="auto"/>
            <w:right w:val="none" w:sz="0" w:space="0" w:color="auto"/>
          </w:divBdr>
        </w:div>
        <w:div w:id="1567374265">
          <w:marLeft w:val="0"/>
          <w:marRight w:val="0"/>
          <w:marTop w:val="120"/>
          <w:marBottom w:val="0"/>
          <w:divBdr>
            <w:top w:val="none" w:sz="0" w:space="0" w:color="auto"/>
            <w:left w:val="none" w:sz="0" w:space="0" w:color="auto"/>
            <w:bottom w:val="none" w:sz="0" w:space="0" w:color="auto"/>
            <w:right w:val="none" w:sz="0" w:space="0" w:color="auto"/>
          </w:divBdr>
        </w:div>
        <w:div w:id="13746971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FFB927B4993C2339FD34BA59C9DD369B712AFE891F1EACAB42563964EAB95EDB938E396BF6F7DCEu4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843DFE14210BFECF218F4C997C12399672FF7A4D75AE961E7C5C514E74AF612E3410EE085A26D0J1X6B" TargetMode="External"/><Relationship Id="rId5" Type="http://schemas.openxmlformats.org/officeDocument/2006/relationships/webSettings" Target="webSettings.xml"/><Relationship Id="rId10" Type="http://schemas.openxmlformats.org/officeDocument/2006/relationships/hyperlink" Target="consultantplus://offline/ref=28843DFE14210BFECF218F4C997C12399672FF7A4D75AE961E7C5C514E74AF612E3410EE085A26D0J1X4B" TargetMode="External"/><Relationship Id="rId4" Type="http://schemas.openxmlformats.org/officeDocument/2006/relationships/settings" Target="settings.xml"/><Relationship Id="rId9" Type="http://schemas.openxmlformats.org/officeDocument/2006/relationships/hyperlink" Target="consultantplus://offline/ref=880F04873D2D5EFE165B669121E8639F4B8D3C3195FE16779FE2BF4E312DE56521F048A4EF0CAA3EdDg8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C71E-5F83-4E30-9EC3-A4F7BF50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4290</Words>
  <Characters>24454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To38-Aleksandrov</dc:creator>
  <cp:lastModifiedBy>to38-shibanova</cp:lastModifiedBy>
  <cp:revision>18</cp:revision>
  <cp:lastPrinted>2019-03-26T04:11:00Z</cp:lastPrinted>
  <dcterms:created xsi:type="dcterms:W3CDTF">2018-11-22T07:25:00Z</dcterms:created>
  <dcterms:modified xsi:type="dcterms:W3CDTF">2019-12-03T02:38:00Z</dcterms:modified>
</cp:coreProperties>
</file>